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D0" w:rsidRPr="004B7ADF" w:rsidRDefault="007F41D6" w:rsidP="001259D0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>
        <w:rPr>
          <w:rFonts w:ascii="Palatino Linotype" w:hAnsi="Palatino Linotype" w:cs="Arial"/>
          <w:b/>
          <w:caps/>
          <w:sz w:val="28"/>
          <w:szCs w:val="20"/>
        </w:rPr>
        <w:t xml:space="preserve"> </w:t>
      </w:r>
      <w:bookmarkStart w:id="0" w:name="_GoBack"/>
      <w:bookmarkEnd w:id="0"/>
    </w:p>
    <w:p w:rsidR="001259D0" w:rsidRPr="004B7ADF" w:rsidRDefault="001259D0" w:rsidP="001259D0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</w:p>
    <w:p w:rsidR="001259D0" w:rsidRPr="004B7ADF" w:rsidRDefault="001259D0" w:rsidP="001259D0">
      <w:pPr>
        <w:widowControl w:val="0"/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  <w:r w:rsidRPr="004B7ADF">
        <w:rPr>
          <w:rFonts w:ascii="Palatino Linotype" w:hAnsi="Palatino Linotype"/>
          <w:b/>
          <w:sz w:val="28"/>
          <w:szCs w:val="20"/>
        </w:rPr>
        <w:t>VZOR ČESTNÝCH PROHLÁŠENÍ PRO NABÍDKU</w:t>
      </w:r>
    </w:p>
    <w:p w:rsidR="001259D0" w:rsidRPr="004B7ADF" w:rsidRDefault="001259D0" w:rsidP="001259D0">
      <w:pPr>
        <w:widowControl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szCs w:val="20"/>
        </w:rPr>
      </w:pPr>
      <w:r w:rsidRPr="004B7ADF">
        <w:rPr>
          <w:rFonts w:ascii="Palatino Linotype" w:hAnsi="Palatino Linotype" w:cs="Arial"/>
          <w:b/>
          <w:szCs w:val="20"/>
        </w:rPr>
        <w:t>1) Základní způsobilost ve smyslu ustanovení § 74 zákona č. 134/2016 Sb.</w:t>
      </w: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4B7ADF">
        <w:rPr>
          <w:rFonts w:ascii="Palatino Linotype" w:hAnsi="Palatino Linotype" w:cs="Arial"/>
          <w:b/>
          <w:sz w:val="20"/>
          <w:szCs w:val="20"/>
        </w:rPr>
        <w:t>Účastník zadávacího řízení: ..............................................................................................................................,</w:t>
      </w: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4B7ADF">
        <w:rPr>
          <w:rFonts w:ascii="Palatino Linotype" w:hAnsi="Palatino Linotype" w:cs="Arial"/>
          <w:b/>
          <w:sz w:val="20"/>
          <w:szCs w:val="20"/>
        </w:rPr>
        <w:t xml:space="preserve">který podává nabídku na veřejnou zakázku „……………………………………….…………….“, </w:t>
      </w: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B7ADF">
        <w:rPr>
          <w:rFonts w:ascii="Palatino Linotype" w:hAnsi="Palatino Linotype" w:cs="Arial"/>
          <w:b/>
          <w:i/>
          <w:sz w:val="20"/>
          <w:szCs w:val="20"/>
        </w:rPr>
        <w:t>DOPLNIT: Označení účastníka zadávacího řízení a název zadávané veřejné zakázky</w:t>
      </w: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4B7ADF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1259D0" w:rsidRPr="004B7ADF" w:rsidRDefault="001259D0" w:rsidP="001259D0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74 odst. 1 písm. a) zákona – nebyl </w:t>
      </w:r>
      <w:r w:rsidRPr="004B7ADF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trestný čin při obchodování s lidmi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tyto trestné činy proti majetku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podvod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úvěrový podvod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dotační podvod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podílnictví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podílnictví z nedbalosti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legalizace výnosů z trestné činnosti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4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legalizace výnosů z trestné činnosti z nedbalosti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tyto trestné činy hospodářské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5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zneužití informace a postavení v obchodním styku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5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5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5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pletichy při veřejné dražbě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5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poškození finančních zájmů Evropské unie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trestné činy obecně nebezpečné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3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tyto trestné činy proti pořádku ve věcech veřejných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6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6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trestné činy úředních osob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6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úplatkářství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6"/>
        </w:numPr>
        <w:jc w:val="both"/>
        <w:rPr>
          <w:rFonts w:ascii="Palatino Linotype" w:hAnsi="Palatino Linotype" w:cs="Courier New"/>
          <w:sz w:val="18"/>
        </w:rPr>
      </w:pPr>
      <w:r w:rsidRPr="004B7ADF">
        <w:rPr>
          <w:rFonts w:ascii="Palatino Linotype" w:hAnsi="Palatino Linotype" w:cs="Courier New"/>
          <w:sz w:val="18"/>
        </w:rPr>
        <w:t>jiná porušení činnosti orgánu veřejné moci</w:t>
      </w: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18"/>
        </w:rPr>
      </w:pP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  <w:r w:rsidRPr="004B7ADF">
        <w:rPr>
          <w:rFonts w:ascii="Palatino Linotype" w:hAnsi="Palatino Linotype" w:cs="Courier New"/>
          <w:sz w:val="20"/>
        </w:rPr>
        <w:t>nebo obdobný trestný čin podle řádu země sídla dodavatele (účastníka zadávacího řízení); k zahlazeným odsouzením se nepřihlíží.</w:t>
      </w: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7"/>
        </w:numPr>
        <w:ind w:left="851"/>
        <w:jc w:val="both"/>
        <w:rPr>
          <w:rFonts w:ascii="Palatino Linotype" w:hAnsi="Palatino Linotype" w:cs="Courier New"/>
          <w:sz w:val="20"/>
        </w:rPr>
      </w:pPr>
      <w:r w:rsidRPr="004B7ADF">
        <w:rPr>
          <w:rFonts w:ascii="Palatino Linotype" w:hAnsi="Palatino Linotype" w:cs="Courier New"/>
          <w:sz w:val="20"/>
        </w:rPr>
        <w:t xml:space="preserve">Je-li dodavatelem (účastníkem zadávacího řízení) právnická osoba, splňuje výše uvedené podmínky </w:t>
      </w:r>
      <w:r w:rsidRPr="004B7ADF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:rsidR="001259D0" w:rsidRPr="004B7ADF" w:rsidRDefault="001259D0" w:rsidP="001259D0">
      <w:pPr>
        <w:pStyle w:val="Odstavecseseznamem"/>
        <w:widowControl w:val="0"/>
        <w:ind w:left="851"/>
        <w:jc w:val="both"/>
        <w:rPr>
          <w:rFonts w:ascii="Palatino Linotype" w:hAnsi="Palatino Linotype" w:cs="Courier New"/>
          <w:sz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7"/>
        </w:numPr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8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>tato právnická osoba,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8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8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:rsidR="001259D0" w:rsidRPr="004B7ADF" w:rsidRDefault="001259D0" w:rsidP="001259D0">
      <w:pPr>
        <w:widowControl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9"/>
        </w:numPr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10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4B7ADF">
        <w:rPr>
          <w:rFonts w:ascii="Palatino Linotype" w:hAnsi="Palatino Linotype" w:cs="Courier New"/>
          <w:sz w:val="20"/>
        </w:rPr>
        <w:t>splňuje výše uvedené podmínky</w:t>
      </w:r>
      <w:r w:rsidRPr="004B7ADF">
        <w:rPr>
          <w:rFonts w:ascii="Palatino Linotype" w:hAnsi="Palatino Linotype" w:cs="Courier New"/>
          <w:sz w:val="20"/>
          <w:szCs w:val="20"/>
        </w:rPr>
        <w:t xml:space="preserve"> tato právnická osoba a vedoucí pobočky závodu,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10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B7ADF"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 w:rsidRPr="004B7ADF">
        <w:rPr>
          <w:rFonts w:ascii="Palatino Linotype" w:hAnsi="Palatino Linotype" w:cs="Courier New"/>
          <w:sz w:val="20"/>
        </w:rPr>
        <w:t>splňuje výše uvedené podmínky</w:t>
      </w:r>
      <w:r w:rsidRPr="004B7ADF">
        <w:rPr>
          <w:rFonts w:ascii="Palatino Linotype" w:hAnsi="Palatino Linotype" w:cs="Courier New"/>
          <w:sz w:val="20"/>
          <w:szCs w:val="20"/>
        </w:rPr>
        <w:t xml:space="preserve"> kromě osob výše uvedených také vedoucí pobočky závodu.</w:t>
      </w: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74 odst. 1 písm. b) zákona - nemá </w:t>
      </w:r>
      <w:r w:rsidRPr="004B7ADF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 w:rsidRPr="004B7ADF"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4B7ADF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4B7ADF">
        <w:rPr>
          <w:rFonts w:ascii="Palatino Linotype" w:hAnsi="Palatino Linotype" w:cs="Arial"/>
          <w:sz w:val="20"/>
          <w:szCs w:val="20"/>
        </w:rPr>
        <w:t>.</w:t>
      </w:r>
    </w:p>
    <w:p w:rsidR="001259D0" w:rsidRPr="004B7ADF" w:rsidRDefault="001259D0" w:rsidP="001259D0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57 odst. 1 písm. d) zákona - nemá </w:t>
      </w:r>
      <w:r w:rsidRPr="004B7ADF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4B7ADF">
        <w:rPr>
          <w:rFonts w:ascii="Palatino Linotype" w:hAnsi="Palatino Linotype" w:cs="Arial"/>
          <w:sz w:val="20"/>
          <w:szCs w:val="20"/>
        </w:rPr>
        <w:t xml:space="preserve">. </w:t>
      </w:r>
    </w:p>
    <w:p w:rsidR="001259D0" w:rsidRPr="004B7ADF" w:rsidRDefault="001259D0" w:rsidP="001259D0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74 odst. 1 písm. e) zákona – není v likvidaci, nebylo proti němu </w:t>
      </w:r>
      <w:r w:rsidRPr="004B7ADF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</w:t>
      </w:r>
      <w:r w:rsidRPr="004B7ADF">
        <w:rPr>
          <w:rFonts w:ascii="Palatino Linotype" w:hAnsi="Palatino Linotype" w:cs="Arial"/>
          <w:sz w:val="20"/>
          <w:szCs w:val="20"/>
        </w:rPr>
        <w:t>.</w:t>
      </w:r>
    </w:p>
    <w:p w:rsidR="001259D0" w:rsidRPr="004B7ADF" w:rsidRDefault="001259D0" w:rsidP="001259D0">
      <w:pPr>
        <w:widowControl w:val="0"/>
        <w:spacing w:after="0" w:line="240" w:lineRule="auto"/>
        <w:ind w:left="720" w:hanging="720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szCs w:val="20"/>
        </w:rPr>
      </w:pPr>
      <w:r w:rsidRPr="004B7ADF">
        <w:rPr>
          <w:rFonts w:ascii="Palatino Linotype" w:hAnsi="Palatino Linotype" w:cs="Arial"/>
          <w:b/>
          <w:szCs w:val="20"/>
        </w:rPr>
        <w:t>2) Profesní způsobilost ve smyslu ustanovení § 77 zákona č. 134/2016 Sb.</w:t>
      </w: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4B7ADF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9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77 odst. 1 zákona – jsem / nejsem </w:t>
      </w:r>
      <w:r w:rsidRPr="004B7ADF">
        <w:rPr>
          <w:rFonts w:ascii="Palatino Linotype" w:hAnsi="Palatino Linotype" w:cs="Arial"/>
          <w:b/>
          <w:i/>
          <w:sz w:val="20"/>
          <w:szCs w:val="20"/>
        </w:rPr>
        <w:t xml:space="preserve">(nehodící se škrtne) </w:t>
      </w:r>
      <w:r w:rsidRPr="004B7ADF">
        <w:rPr>
          <w:rFonts w:ascii="Palatino Linotype" w:hAnsi="Palatino Linotype" w:cs="Arial"/>
          <w:sz w:val="20"/>
          <w:szCs w:val="20"/>
        </w:rPr>
        <w:t>zapsán v obchodním rejstříku.</w:t>
      </w:r>
    </w:p>
    <w:p w:rsidR="001259D0" w:rsidRPr="004B7ADF" w:rsidRDefault="001259D0" w:rsidP="001259D0">
      <w:pPr>
        <w:pStyle w:val="Odstavecseseznamem"/>
        <w:widowControl w:val="0"/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9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77 odst. 2 písm. a) zákona – jsem oprávněn </w:t>
      </w:r>
      <w:r w:rsidRPr="004B7ADF">
        <w:rPr>
          <w:rFonts w:ascii="Palatino Linotype" w:hAnsi="Palatino Linotype" w:cs="Courier New"/>
          <w:sz w:val="20"/>
          <w:szCs w:val="20"/>
        </w:rPr>
        <w:t>podnikat v rozsahu odpovídajícímu předmětu veřejné zakázky.</w:t>
      </w:r>
    </w:p>
    <w:p w:rsidR="001259D0" w:rsidRPr="004B7ADF" w:rsidRDefault="001259D0" w:rsidP="001259D0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9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§ 77 odst. 2 písm. c) zákona – jsem odborně </w:t>
      </w:r>
      <w:r w:rsidRPr="004B7ADF">
        <w:rPr>
          <w:rFonts w:ascii="Palatino Linotype" w:hAnsi="Palatino Linotype" w:cs="Courier New"/>
          <w:sz w:val="20"/>
          <w:szCs w:val="20"/>
        </w:rPr>
        <w:t>způsobilý nebo disponuji osobou, jejímž prostřednictvím odbornou způsobilost zabezpečuji, je-li pro plnění veřejné zakázky odborná způsobilost jinými právními předpisy vyžadována.</w:t>
      </w:r>
    </w:p>
    <w:p w:rsidR="001259D0" w:rsidRPr="004B7ADF" w:rsidRDefault="001259D0" w:rsidP="001259D0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szCs w:val="20"/>
        </w:rPr>
      </w:pPr>
      <w:r w:rsidRPr="004B7ADF">
        <w:rPr>
          <w:rFonts w:ascii="Palatino Linotype" w:hAnsi="Palatino Linotype" w:cs="Arial"/>
          <w:b/>
          <w:szCs w:val="20"/>
        </w:rPr>
        <w:t xml:space="preserve">3) Potvrzení účastníka zadávacího řízení </w:t>
      </w: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2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>Účastník zadávacího řízení potvrzuje, že se řádně seznámil s podmínkami zadávacího řízení a zpracoval nabídku respektující tyto podmínky.</w:t>
      </w:r>
    </w:p>
    <w:p w:rsidR="001259D0" w:rsidRPr="004B7ADF" w:rsidRDefault="001259D0" w:rsidP="001259D0">
      <w:pPr>
        <w:pStyle w:val="Odstavecseseznamem"/>
        <w:widowControl w:val="0"/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2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>Účastník zadávacího řízení potvrzuje, že si je vědom skutečnosti, že zadavatel je oprávněn zveřejnit celý obsah smlouvy (objednávky) uzavřené na zadávanou veřejnou zakázku</w:t>
      </w:r>
      <w:r w:rsidRPr="004B7ADF">
        <w:rPr>
          <w:rFonts w:ascii="Palatino Linotype" w:hAnsi="Palatino Linotype"/>
          <w:iCs/>
          <w:sz w:val="20"/>
        </w:rPr>
        <w:t xml:space="preserve"> vč. změn a dodatků a výši skutečně uhrazené ceny za plnění veřejné zakázky.</w:t>
      </w:r>
    </w:p>
    <w:p w:rsidR="001259D0" w:rsidRPr="004B7ADF" w:rsidRDefault="001259D0" w:rsidP="001259D0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2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>Účastník zadávacího řízení</w:t>
      </w:r>
      <w:r w:rsidRPr="004B7ADF">
        <w:rPr>
          <w:rFonts w:ascii="Palatino Linotype" w:hAnsi="Palatino Linotype"/>
          <w:iCs/>
          <w:sz w:val="20"/>
        </w:rPr>
        <w:t>, který podává nabídku v zadávacím řízení, si je vědom skutečnosti, že zadavatel je povinen postupovat ve vztahu k vybranému dodavateli, s nímž bude uzavřena smlouva, v souladu s ustanovením § 222 odst. 3 zákona, tj. nesmí umožnit podstatnou změnu závazku ze smlouvy na veřejnou zakázku.</w:t>
      </w:r>
    </w:p>
    <w:p w:rsidR="001259D0" w:rsidRPr="004B7ADF" w:rsidRDefault="001259D0" w:rsidP="001259D0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2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>Účastník zadávacího řízení</w:t>
      </w:r>
      <w:r w:rsidRPr="004B7ADF">
        <w:rPr>
          <w:rFonts w:ascii="Palatino Linotype" w:hAnsi="Palatino Linotype"/>
          <w:iCs/>
          <w:sz w:val="20"/>
          <w:szCs w:val="20"/>
        </w:rPr>
        <w:t xml:space="preserve">, který podává nabídku v zadávacím řízení, si je vědom skutečnosti, že zadavatel </w:t>
      </w:r>
      <w:r w:rsidRPr="004B7ADF">
        <w:rPr>
          <w:rFonts w:ascii="Palatino Linotype" w:hAnsi="Palatino Linotype"/>
          <w:sz w:val="20"/>
          <w:szCs w:val="20"/>
        </w:rPr>
        <w:t>může závazek ze smlouvy na veřejnou zakázku vypovědět nebo od ní odstoupit v případě, že v jejím plnění nelze pokračovat, aniž by byla porušena pravidla uvedená v § 222 zákona</w:t>
      </w:r>
    </w:p>
    <w:p w:rsidR="001259D0" w:rsidRPr="004B7ADF" w:rsidRDefault="001259D0" w:rsidP="001259D0">
      <w:pPr>
        <w:pStyle w:val="Odstavecseseznamem"/>
        <w:widowControl w:val="0"/>
        <w:rPr>
          <w:rFonts w:ascii="Palatino Linotype" w:hAnsi="Palatino Linotype"/>
          <w:iCs/>
          <w:sz w:val="20"/>
        </w:rPr>
      </w:pP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2"/>
        </w:numPr>
        <w:tabs>
          <w:tab w:val="left" w:pos="2160"/>
        </w:tabs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lastRenderedPageBreak/>
        <w:t>Účastník zadávacího řízení</w:t>
      </w:r>
      <w:r w:rsidRPr="004B7ADF">
        <w:rPr>
          <w:rFonts w:ascii="Palatino Linotype" w:hAnsi="Palatino Linotype"/>
          <w:iCs/>
          <w:sz w:val="20"/>
          <w:szCs w:val="20"/>
        </w:rPr>
        <w:t xml:space="preserve">, který podává nabídku v zadávacím řízení, si je vědom skutečnosti, že zadavatel </w:t>
      </w:r>
      <w:r w:rsidRPr="004B7ADF">
        <w:rPr>
          <w:rFonts w:ascii="Palatino Linotype" w:hAnsi="Palatino Linotype"/>
          <w:sz w:val="20"/>
          <w:szCs w:val="20"/>
        </w:rPr>
        <w:t>může závazek ze smlouvy na veřejnou zakázku vypovědět nebo od ní odstoupit, a to bez zbytečného odkladu poté, co zjistí, že smlouva neměla být uzavřena, neboť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11"/>
        </w:numPr>
        <w:tabs>
          <w:tab w:val="left" w:pos="2160"/>
        </w:tabs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 w:cs="Arial"/>
          <w:sz w:val="20"/>
          <w:szCs w:val="20"/>
        </w:rPr>
        <w:t xml:space="preserve">vybraný </w:t>
      </w:r>
      <w:r w:rsidRPr="004B7ADF">
        <w:rPr>
          <w:rFonts w:ascii="Palatino Linotype" w:hAnsi="Palatino Linotype"/>
          <w:sz w:val="20"/>
          <w:szCs w:val="20"/>
        </w:rPr>
        <w:t>dodavatel měl být vyloučen z účasti v zadávacím řízení,</w:t>
      </w:r>
    </w:p>
    <w:p w:rsidR="001259D0" w:rsidRPr="004B7ADF" w:rsidRDefault="001259D0" w:rsidP="001259D0">
      <w:pPr>
        <w:pStyle w:val="Odstavecseseznamem"/>
        <w:widowControl w:val="0"/>
        <w:numPr>
          <w:ilvl w:val="0"/>
          <w:numId w:val="11"/>
        </w:numPr>
        <w:tabs>
          <w:tab w:val="left" w:pos="2160"/>
        </w:tabs>
        <w:jc w:val="both"/>
        <w:rPr>
          <w:rFonts w:ascii="Palatino Linotype" w:hAnsi="Palatino Linotype" w:cs="Arial"/>
          <w:sz w:val="20"/>
          <w:szCs w:val="20"/>
        </w:rPr>
      </w:pPr>
      <w:r w:rsidRPr="004B7ADF">
        <w:rPr>
          <w:rFonts w:ascii="Palatino Linotype" w:hAnsi="Palatino Linotype"/>
          <w:sz w:val="20"/>
          <w:szCs w:val="20"/>
        </w:rPr>
        <w:t>vybraný dodavatel před zadáním veřejné zakázky předložil údaje, dokumenty, vzorky nebo modely, které neodpovídaly skutečnosti a měly nebo mohly mít vliv na výběr dodavatele.</w:t>
      </w:r>
    </w:p>
    <w:p w:rsidR="001259D0" w:rsidRPr="004B7ADF" w:rsidRDefault="001259D0" w:rsidP="001259D0">
      <w:pPr>
        <w:pStyle w:val="Odstavecseseznamem"/>
        <w:widowControl w:val="0"/>
        <w:tabs>
          <w:tab w:val="left" w:pos="2160"/>
        </w:tabs>
        <w:ind w:left="786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B7ADF">
        <w:rPr>
          <w:rFonts w:ascii="Palatino Linotype" w:hAnsi="Palatino Linotype" w:cs="Arial"/>
          <w:b/>
          <w:i/>
          <w:sz w:val="20"/>
          <w:szCs w:val="20"/>
        </w:rPr>
        <w:t>Datum, ………..…………………..</w:t>
      </w: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1259D0" w:rsidRPr="004B7ADF" w:rsidRDefault="001259D0" w:rsidP="001259D0">
      <w:pPr>
        <w:widowControl w:val="0"/>
        <w:spacing w:after="0" w:line="240" w:lineRule="auto"/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4B7ADF">
        <w:rPr>
          <w:rFonts w:ascii="Palatino Linotype" w:hAnsi="Palatino Linotype" w:cs="Arial"/>
          <w:b/>
          <w:i/>
          <w:sz w:val="20"/>
          <w:szCs w:val="20"/>
        </w:rPr>
        <w:t>................................................................................</w:t>
      </w:r>
    </w:p>
    <w:p w:rsidR="001259D0" w:rsidRPr="004B7ADF" w:rsidRDefault="001259D0" w:rsidP="001259D0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1259D0" w:rsidRPr="004B7ADF" w:rsidRDefault="001259D0" w:rsidP="001259D0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B7ADF">
        <w:rPr>
          <w:rFonts w:ascii="Palatino Linotype" w:hAnsi="Palatino Linotype" w:cs="Arial"/>
          <w:b/>
          <w:i/>
          <w:sz w:val="20"/>
          <w:szCs w:val="20"/>
        </w:rPr>
        <w:t>DOPLNIT: Podpis oprávněné osoby dodavatele v souladu se způsobem jednání právnické nebo fyzické osoby podle občanského zákoníku.</w:t>
      </w:r>
    </w:p>
    <w:p w:rsidR="001259D0" w:rsidRPr="004B7ADF" w:rsidRDefault="001259D0" w:rsidP="001259D0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</w:p>
    <w:p w:rsidR="001259D0" w:rsidRPr="004B7ADF" w:rsidRDefault="001259D0" w:rsidP="001259D0">
      <w:pPr>
        <w:widowControl w:val="0"/>
        <w:spacing w:after="0" w:line="240" w:lineRule="auto"/>
        <w:jc w:val="center"/>
        <w:rPr>
          <w:rFonts w:ascii="Palatino Linotype" w:hAnsi="Palatino Linotype"/>
          <w:b/>
        </w:rPr>
      </w:pPr>
    </w:p>
    <w:p w:rsidR="001259D0" w:rsidRPr="004B7ADF" w:rsidRDefault="001259D0" w:rsidP="001259D0">
      <w:pPr>
        <w:widowControl w:val="0"/>
        <w:spacing w:after="0" w:line="240" w:lineRule="auto"/>
        <w:jc w:val="center"/>
        <w:rPr>
          <w:rFonts w:ascii="Palatino Linotype" w:hAnsi="Palatino Linotype"/>
          <w:b/>
        </w:rPr>
      </w:pPr>
    </w:p>
    <w:p w:rsidR="001259D0" w:rsidRPr="004B7ADF" w:rsidRDefault="001259D0" w:rsidP="001259D0">
      <w:pPr>
        <w:widowControl w:val="0"/>
        <w:spacing w:after="0" w:line="240" w:lineRule="auto"/>
        <w:jc w:val="center"/>
        <w:rPr>
          <w:rFonts w:ascii="Palatino Linotype" w:hAnsi="Palatino Linotype"/>
          <w:b/>
        </w:rPr>
      </w:pPr>
    </w:p>
    <w:p w:rsidR="00FC1073" w:rsidRDefault="00FC1073"/>
    <w:sectPr w:rsidR="00FC1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EF" w:rsidRDefault="00F67BEF" w:rsidP="001B6183">
      <w:pPr>
        <w:spacing w:after="0" w:line="240" w:lineRule="auto"/>
      </w:pPr>
      <w:r>
        <w:separator/>
      </w:r>
    </w:p>
  </w:endnote>
  <w:endnote w:type="continuationSeparator" w:id="0">
    <w:p w:rsidR="00F67BEF" w:rsidRDefault="00F67BEF" w:rsidP="001B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Default="001B61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Default="001B6183">
    <w:pPr>
      <w:pStyle w:val="Zpat"/>
    </w:pPr>
    <w:r>
      <w:rPr>
        <w:rFonts w:ascii="Palatino Linotype" w:hAnsi="Palatino Linotype"/>
        <w:i/>
        <w:sz w:val="20"/>
      </w:rPr>
      <w:t xml:space="preserve">Zákon č. 134/2016 Sb., o zadávání veřejných zakázek          </w:t>
    </w:r>
    <w:r>
      <w:rPr>
        <w:sz w:val="20"/>
      </w:rP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Default="001B6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EF" w:rsidRDefault="00F67BEF" w:rsidP="001B6183">
      <w:pPr>
        <w:spacing w:after="0" w:line="240" w:lineRule="auto"/>
      </w:pPr>
      <w:r>
        <w:separator/>
      </w:r>
    </w:p>
  </w:footnote>
  <w:footnote w:type="continuationSeparator" w:id="0">
    <w:p w:rsidR="00F67BEF" w:rsidRDefault="00F67BEF" w:rsidP="001B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Default="001B61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Default="001B61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83" w:rsidRDefault="001B6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EB6"/>
    <w:multiLevelType w:val="hybridMultilevel"/>
    <w:tmpl w:val="DCD20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BD7DC7"/>
    <w:multiLevelType w:val="hybridMultilevel"/>
    <w:tmpl w:val="CB7A81B8"/>
    <w:lvl w:ilvl="0" w:tplc="8EC6D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E"/>
    <w:rsid w:val="001259D0"/>
    <w:rsid w:val="001B6183"/>
    <w:rsid w:val="003534F9"/>
    <w:rsid w:val="00796A2E"/>
    <w:rsid w:val="007F41D6"/>
    <w:rsid w:val="008B36DD"/>
    <w:rsid w:val="00BA7826"/>
    <w:rsid w:val="00C41F13"/>
    <w:rsid w:val="00E11F73"/>
    <w:rsid w:val="00F47A2E"/>
    <w:rsid w:val="00F67BEF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A5DC"/>
  <w15:chartTrackingRefBased/>
  <w15:docId w15:val="{1838270A-3EED-44E5-B88C-E7E8784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9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25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183"/>
  </w:style>
  <w:style w:type="paragraph" w:styleId="Zpat">
    <w:name w:val="footer"/>
    <w:basedOn w:val="Normln"/>
    <w:link w:val="ZpatChar"/>
    <w:uiPriority w:val="99"/>
    <w:unhideWhenUsed/>
    <w:rsid w:val="001B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6</cp:revision>
  <dcterms:created xsi:type="dcterms:W3CDTF">2017-03-30T05:25:00Z</dcterms:created>
  <dcterms:modified xsi:type="dcterms:W3CDTF">2018-07-31T14:48:00Z</dcterms:modified>
</cp:coreProperties>
</file>