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1E04EC" w14:textId="150274C0" w:rsidR="00A21F00" w:rsidRPr="009018D0" w:rsidRDefault="003121FA" w:rsidP="00432413">
      <w:pPr>
        <w:jc w:val="center"/>
        <w:rPr>
          <w:rFonts w:ascii="Arial" w:hAnsi="Arial" w:cs="Arial"/>
          <w:b/>
          <w:color w:val="FFFFFF"/>
          <w:sz w:val="28"/>
          <w:szCs w:val="28"/>
        </w:rPr>
      </w:pPr>
      <w:r w:rsidRPr="003121FA">
        <w:rPr>
          <w:b/>
          <w:noProof/>
          <w:color w:val="FFFFFF"/>
          <w:sz w:val="28"/>
          <w:szCs w:val="28"/>
        </w:rPr>
        <mc:AlternateContent>
          <mc:Choice Requires="wps">
            <w:drawing>
              <wp:anchor distT="0" distB="0" distL="114300" distR="114300" simplePos="0" relativeHeight="251659264" behindDoc="1" locked="0" layoutInCell="1" allowOverlap="1" wp14:anchorId="197BAB67" wp14:editId="6CA3DEC1">
                <wp:simplePos x="0" y="0"/>
                <wp:positionH relativeFrom="page">
                  <wp:align>right</wp:align>
                </wp:positionH>
                <wp:positionV relativeFrom="paragraph">
                  <wp:posOffset>-900430</wp:posOffset>
                </wp:positionV>
                <wp:extent cx="8172450" cy="1786270"/>
                <wp:effectExtent l="0" t="0" r="19050" b="23495"/>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2450" cy="1786270"/>
                        </a:xfrm>
                        <a:prstGeom prst="rect">
                          <a:avLst/>
                        </a:prstGeom>
                        <a:solidFill>
                          <a:schemeClr val="accent5">
                            <a:lumMod val="75000"/>
                          </a:schemeClr>
                        </a:solidFill>
                        <a:ln w="9525">
                          <a:solidFill>
                            <a:schemeClr val="accent5">
                              <a:lumMod val="7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2BAFEBD" id="Obdélník 1" o:spid="_x0000_s1026" style="position:absolute;margin-left:592.3pt;margin-top:-70.9pt;width:643.5pt;height:140.6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NTmHQIAAGUEAAAOAAAAZHJzL2Uyb0RvYy54bWysVNtu2zAMfR+wfxD0vviCpEmNOEWRrsOA&#10;7gJ0+wBGlmNhsqhJSpzs60fJSZptb0NfBFE0Dw95SC/vDr1me+m8QlPzYpJzJo3ARpltzb9/e3y3&#10;4MwHMA1oNLLmR+n53ertm+VgK1lih7qRjhGI8dVga96FYKss86KTPfgJWmnI2aLrIZDptlnjYCD0&#10;Xmdlnt9kA7rGOhTSe3p9GJ18lfDbVorwpW29DEzXnLiFdLp0buKZrZZQbR3YTokTDfgPFj0oQ0kv&#10;UA8QgO2c+geqV8KhxzZMBPYZtq0SMtVA1RT5X9U8d2BlqoWa4+2lTf71YMXn/bP96iJ1b59Q/PDM&#10;4LoDs5X3zuHQSWgoXREblQ3WV5eAaHgKZZvhEzYkLewCph4cWtdHQKqOHVKrj5dWy0Nggh4Xxbyc&#10;zkgRQb5ivrgp50mMDKpzuHU+fJDYs3ipuSMtEzzsn3yIdKA6f5Loo1bNo9I6GXF+5Fo7tgdSHoSQ&#10;JsxSuN71xHd8n8/y/Jw2jVwMScj+Gk0bNtT8dlaOCH/4LmGvkqlXgdZBq546RNRGclBFFd6bJg1r&#10;AKXHOzVAm5MsUYk49L7aYHMkVRyOs067SZcO3S/OBprzmvufO3CSM/3RkLK3xXQaFyMZ09m8JMNd&#10;ezbXHjCCoGoeOBuv6zAu0846te0oU5GabPCepqFVSacXVieyNMupyae9i8tybaevXv4Oq98AAAD/&#10;/wMAUEsDBBQABgAIAAAAIQBhLK7C3wAAAAoBAAAPAAAAZHJzL2Rvd25yZXYueG1sTI9BT8MwDIXv&#10;SPyHyEjctrRjwChNJ2ACIQFDDLinjWkrEqdKsq38e7wT3Gy/p+fvlcvRWbHDEHtPCvJpBgKp8aan&#10;VsHH+/1kASImTUZbT6jgByMsq+OjUhfG7+kNd5vUCg6hWGgFXUpDIWVsOnQ6Tv2AxNqXD04nXkMr&#10;TdB7DndWzrLsQjrdE3/o9IB3HTbfm61TsHq8Da+5xbV5+Vw9PM+beh3oSanTk/HmGkTCMf2Z4YDP&#10;6FAxU+23ZKKwCrhIUjDJ5zk3OOizxSXfap7Ors5BVqX8X6H6BQAA//8DAFBLAQItABQABgAIAAAA&#10;IQC2gziS/gAAAOEBAAATAAAAAAAAAAAAAAAAAAAAAABbQ29udGVudF9UeXBlc10ueG1sUEsBAi0A&#10;FAAGAAgAAAAhADj9If/WAAAAlAEAAAsAAAAAAAAAAAAAAAAALwEAAF9yZWxzLy5yZWxzUEsBAi0A&#10;FAAGAAgAAAAhAM3U1OYdAgAAZQQAAA4AAAAAAAAAAAAAAAAALgIAAGRycy9lMm9Eb2MueG1sUEsB&#10;Ai0AFAAGAAgAAAAhAGEsrsLfAAAACgEAAA8AAAAAAAAAAAAAAAAAdwQAAGRycy9kb3ducmV2Lnht&#10;bFBLBQYAAAAABAAEAPMAAACDBQAAAAA=&#10;" fillcolor="#2f5496 [2408]" strokecolor="#2f5496 [2408]">
                <w10:wrap anchorx="page"/>
              </v:rect>
            </w:pict>
          </mc:Fallback>
        </mc:AlternateContent>
      </w:r>
      <w:r w:rsidR="00916838" w:rsidRPr="00916838">
        <w:rPr>
          <w:b/>
          <w:color w:val="FFFFFF"/>
          <w:sz w:val="52"/>
          <w:szCs w:val="52"/>
          <w:lang w:val="en"/>
        </w:rPr>
        <w:t>Minutes of the 2nd Methodological Seminar I</w:t>
      </w:r>
      <w:r w:rsidR="00432413">
        <w:rPr>
          <w:b/>
          <w:color w:val="FFFFFF"/>
          <w:sz w:val="52"/>
          <w:szCs w:val="52"/>
          <w:lang w:val="en"/>
        </w:rPr>
        <w:t>BP</w:t>
      </w:r>
    </w:p>
    <w:p w14:paraId="4ED97B59" w14:textId="77777777" w:rsidR="009018D0" w:rsidRPr="00027EE3" w:rsidRDefault="009018D0" w:rsidP="002045DA">
      <w:pPr>
        <w:pStyle w:val="Default"/>
        <w:spacing w:before="240"/>
        <w:ind w:left="819" w:right="1063"/>
        <w:jc w:val="center"/>
        <w:rPr>
          <w:b/>
          <w:bCs/>
          <w:color w:val="auto"/>
          <w:sz w:val="28"/>
          <w:szCs w:val="28"/>
        </w:rPr>
      </w:pPr>
      <w:r w:rsidRPr="00027EE3">
        <w:rPr>
          <w:b/>
          <w:bCs/>
          <w:color w:val="auto"/>
          <w:sz w:val="28"/>
          <w:szCs w:val="28"/>
          <w:lang w:val="en"/>
        </w:rPr>
        <w:t>MACHINES &amp; METHODS</w:t>
      </w:r>
    </w:p>
    <w:p w14:paraId="6836472E" w14:textId="77777777" w:rsidR="00432413" w:rsidRDefault="009018D0" w:rsidP="009018D0">
      <w:pPr>
        <w:pStyle w:val="Default"/>
        <w:ind w:left="378" w:right="333"/>
        <w:jc w:val="center"/>
        <w:rPr>
          <w:b/>
          <w:bCs/>
          <w:color w:val="auto"/>
          <w:lang w:val="en"/>
        </w:rPr>
      </w:pPr>
      <w:r w:rsidRPr="00027EE3">
        <w:rPr>
          <w:b/>
          <w:bCs/>
          <w:color w:val="auto"/>
          <w:lang w:val="en"/>
        </w:rPr>
        <w:t>2</w:t>
      </w:r>
      <w:r w:rsidR="00B33566">
        <w:rPr>
          <w:b/>
          <w:bCs/>
          <w:color w:val="auto"/>
          <w:lang w:val="en"/>
        </w:rPr>
        <w:t>4</w:t>
      </w:r>
      <w:r w:rsidRPr="00027EE3">
        <w:rPr>
          <w:b/>
          <w:bCs/>
          <w:color w:val="auto"/>
          <w:lang w:val="en"/>
        </w:rPr>
        <w:t xml:space="preserve">. </w:t>
      </w:r>
      <w:r>
        <w:rPr>
          <w:lang w:val="en"/>
        </w:rPr>
        <w:t xml:space="preserve"> </w:t>
      </w:r>
      <w:r w:rsidR="00B33566">
        <w:rPr>
          <w:b/>
          <w:bCs/>
          <w:color w:val="auto"/>
          <w:lang w:val="en"/>
        </w:rPr>
        <w:t>6</w:t>
      </w:r>
      <w:r w:rsidRPr="00027EE3">
        <w:rPr>
          <w:b/>
          <w:bCs/>
          <w:color w:val="auto"/>
          <w:lang w:val="en"/>
        </w:rPr>
        <w:t xml:space="preserve">. 2022 </w:t>
      </w:r>
    </w:p>
    <w:p w14:paraId="6F30A1C6" w14:textId="7FCCD434" w:rsidR="009018D0" w:rsidRPr="00027EE3" w:rsidRDefault="00432413" w:rsidP="009018D0">
      <w:pPr>
        <w:pStyle w:val="Default"/>
        <w:ind w:left="378" w:right="333"/>
        <w:jc w:val="center"/>
        <w:rPr>
          <w:b/>
          <w:bCs/>
          <w:color w:val="auto"/>
        </w:rPr>
      </w:pPr>
      <w:r>
        <w:rPr>
          <w:b/>
          <w:bCs/>
          <w:color w:val="auto"/>
          <w:lang w:val="en"/>
        </w:rPr>
        <w:t>Hall</w:t>
      </w:r>
      <w:r w:rsidR="009018D0" w:rsidRPr="00027EE3">
        <w:rPr>
          <w:b/>
          <w:bCs/>
          <w:color w:val="auto"/>
          <w:lang w:val="en"/>
        </w:rPr>
        <w:t xml:space="preserve"> of the Institute of Biophysics </w:t>
      </w:r>
      <w:r>
        <w:rPr>
          <w:b/>
          <w:bCs/>
          <w:color w:val="auto"/>
          <w:lang w:val="en"/>
        </w:rPr>
        <w:t>of the Czech Academy of Sciences</w:t>
      </w:r>
    </w:p>
    <w:p w14:paraId="73375F68" w14:textId="0B1B4DF5" w:rsidR="008A7761" w:rsidRPr="008A3944" w:rsidRDefault="008A7761" w:rsidP="009E0CA7">
      <w:pPr>
        <w:spacing w:before="240" w:line="276" w:lineRule="auto"/>
        <w:rPr>
          <w:u w:val="single"/>
        </w:rPr>
      </w:pPr>
      <w:r w:rsidRPr="008A3944">
        <w:rPr>
          <w:u w:val="single"/>
          <w:lang w:val="en"/>
        </w:rPr>
        <w:t>Program of lectures:</w:t>
      </w:r>
    </w:p>
    <w:p w14:paraId="2E54002F" w14:textId="77777777" w:rsidR="008A7761" w:rsidRPr="009E0CA7" w:rsidRDefault="008A7761" w:rsidP="00027EE3">
      <w:pPr>
        <w:spacing w:line="276" w:lineRule="auto"/>
        <w:rPr>
          <w:sz w:val="16"/>
          <w:szCs w:val="16"/>
        </w:rPr>
      </w:pPr>
    </w:p>
    <w:p w14:paraId="01B58089" w14:textId="0522B074" w:rsidR="008A7761" w:rsidRDefault="008A7761" w:rsidP="00027EE3">
      <w:pPr>
        <w:spacing w:line="360" w:lineRule="auto"/>
      </w:pPr>
      <w:r w:rsidRPr="00764AB6">
        <w:rPr>
          <w:lang w:val="en"/>
        </w:rPr>
        <w:t>1)</w:t>
      </w:r>
      <w:r w:rsidRPr="008A7761">
        <w:rPr>
          <w:lang w:val="en"/>
        </w:rPr>
        <w:t xml:space="preserve"> Mgr. </w:t>
      </w:r>
      <w:r w:rsidR="00B33566">
        <w:rPr>
          <w:lang w:val="en"/>
        </w:rPr>
        <w:t xml:space="preserve">Jana </w:t>
      </w:r>
      <w:r w:rsidR="00B33566" w:rsidRPr="00B33566">
        <w:rPr>
          <w:lang w:val="en"/>
        </w:rPr>
        <w:t xml:space="preserve">Krejčí, Ph.D.: </w:t>
      </w:r>
      <w:proofErr w:type="spellStart"/>
      <w:r w:rsidR="00B33566">
        <w:rPr>
          <w:lang w:val="en"/>
        </w:rPr>
        <w:t>Chisostat</w:t>
      </w:r>
      <w:proofErr w:type="spellEnd"/>
      <w:r w:rsidR="00B33566">
        <w:rPr>
          <w:lang w:val="en"/>
        </w:rPr>
        <w:t xml:space="preserve"> – a device with a source of gamma radiation</w:t>
      </w:r>
    </w:p>
    <w:p w14:paraId="3E0CA991" w14:textId="4FB6A0AB" w:rsidR="008A7761" w:rsidRDefault="008A7761" w:rsidP="00027EE3">
      <w:pPr>
        <w:spacing w:line="360" w:lineRule="auto"/>
      </w:pPr>
      <w:r w:rsidRPr="008A7761">
        <w:rPr>
          <w:lang w:val="en"/>
        </w:rPr>
        <w:t xml:space="preserve">2) Mgr. </w:t>
      </w:r>
      <w:r w:rsidR="00B33566">
        <w:rPr>
          <w:lang w:val="en"/>
        </w:rPr>
        <w:t>Karel</w:t>
      </w:r>
      <w:r w:rsidR="00B33566" w:rsidRPr="00B33566">
        <w:rPr>
          <w:lang w:val="en"/>
        </w:rPr>
        <w:t xml:space="preserve"> Souček, Ph.D.: </w:t>
      </w:r>
      <w:r w:rsidR="00B33566">
        <w:rPr>
          <w:lang w:val="en"/>
        </w:rPr>
        <w:t>Small Animal Facility</w:t>
      </w:r>
    </w:p>
    <w:p w14:paraId="0561CA4D" w14:textId="6FF5DA7B" w:rsidR="008A7761" w:rsidRDefault="008A3944" w:rsidP="00027EE3">
      <w:pPr>
        <w:spacing w:line="360" w:lineRule="auto"/>
      </w:pPr>
      <w:r>
        <w:rPr>
          <w:lang w:val="en"/>
        </w:rPr>
        <w:t xml:space="preserve">3) Mgr. </w:t>
      </w:r>
      <w:proofErr w:type="spellStart"/>
      <w:r w:rsidR="00B33566">
        <w:rPr>
          <w:lang w:val="en"/>
        </w:rPr>
        <w:t>Radek</w:t>
      </w:r>
      <w:proofErr w:type="spellEnd"/>
      <w:r w:rsidR="00B33566">
        <w:rPr>
          <w:lang w:val="en"/>
        </w:rPr>
        <w:t xml:space="preserve"> </w:t>
      </w:r>
      <w:proofErr w:type="spellStart"/>
      <w:r w:rsidR="00B33566">
        <w:rPr>
          <w:lang w:val="en"/>
        </w:rPr>
        <w:t>Fedr</w:t>
      </w:r>
      <w:proofErr w:type="spellEnd"/>
      <w:r w:rsidR="0061638D">
        <w:rPr>
          <w:lang w:val="en"/>
        </w:rPr>
        <w:t xml:space="preserve">: Methods of </w:t>
      </w:r>
      <w:proofErr w:type="spellStart"/>
      <w:r w:rsidR="0061638D">
        <w:rPr>
          <w:lang w:val="en"/>
        </w:rPr>
        <w:t>highthroughput</w:t>
      </w:r>
      <w:proofErr w:type="spellEnd"/>
      <w:r w:rsidR="0061638D">
        <w:rPr>
          <w:lang w:val="en"/>
        </w:rPr>
        <w:t xml:space="preserve"> microscopy</w:t>
      </w:r>
    </w:p>
    <w:p w14:paraId="52A1F141" w14:textId="5AF552EC" w:rsidR="008A3944" w:rsidRPr="009E0CA7" w:rsidRDefault="008A3944" w:rsidP="00027EE3">
      <w:pPr>
        <w:spacing w:line="360" w:lineRule="auto"/>
        <w:rPr>
          <w:sz w:val="16"/>
          <w:szCs w:val="16"/>
        </w:rPr>
      </w:pPr>
    </w:p>
    <w:p w14:paraId="0B7FCB70" w14:textId="0A166E1F" w:rsidR="008A3944" w:rsidRPr="00C31375" w:rsidRDefault="008A3944" w:rsidP="00027EE3">
      <w:pPr>
        <w:pStyle w:val="Odstavecseseznamem"/>
        <w:numPr>
          <w:ilvl w:val="0"/>
          <w:numId w:val="1"/>
        </w:numPr>
        <w:spacing w:line="360" w:lineRule="auto"/>
      </w:pPr>
      <w:r w:rsidRPr="00C31375">
        <w:rPr>
          <w:lang w:val="en"/>
        </w:rPr>
        <w:t xml:space="preserve">The seminar was attended personally by 31 employees of the </w:t>
      </w:r>
      <w:r w:rsidR="00432413">
        <w:rPr>
          <w:lang w:val="en"/>
        </w:rPr>
        <w:t>IBP</w:t>
      </w:r>
      <w:r w:rsidRPr="00C31375">
        <w:rPr>
          <w:lang w:val="en"/>
        </w:rPr>
        <w:t xml:space="preserve">. </w:t>
      </w:r>
    </w:p>
    <w:p w14:paraId="465BD158" w14:textId="1173A375" w:rsidR="00DF6CCB" w:rsidRPr="00C31375" w:rsidRDefault="0061638D" w:rsidP="00027EE3">
      <w:pPr>
        <w:pStyle w:val="Odstavecseseznamem"/>
        <w:numPr>
          <w:ilvl w:val="0"/>
          <w:numId w:val="1"/>
        </w:numPr>
        <w:spacing w:line="360" w:lineRule="auto"/>
      </w:pPr>
      <w:r w:rsidRPr="00C31375">
        <w:rPr>
          <w:lang w:val="en"/>
        </w:rPr>
        <w:t xml:space="preserve">Mgr. </w:t>
      </w:r>
      <w:proofErr w:type="spellStart"/>
      <w:r w:rsidRPr="00C31375">
        <w:rPr>
          <w:lang w:val="en"/>
        </w:rPr>
        <w:t>Vratislav</w:t>
      </w:r>
      <w:proofErr w:type="spellEnd"/>
      <w:r w:rsidRPr="00C31375">
        <w:rPr>
          <w:lang w:val="en"/>
        </w:rPr>
        <w:t xml:space="preserve"> </w:t>
      </w:r>
      <w:proofErr w:type="spellStart"/>
      <w:r w:rsidRPr="00C31375">
        <w:rPr>
          <w:lang w:val="en"/>
        </w:rPr>
        <w:t>Peška</w:t>
      </w:r>
      <w:proofErr w:type="spellEnd"/>
      <w:r w:rsidRPr="00C31375">
        <w:rPr>
          <w:lang w:val="en"/>
        </w:rPr>
        <w:t>, Ph.D. opened this 2nd methodological seminar of the Institute of</w:t>
      </w:r>
      <w:r w:rsidR="00432413">
        <w:rPr>
          <w:lang w:val="en"/>
        </w:rPr>
        <w:t xml:space="preserve"> Biop</w:t>
      </w:r>
      <w:r w:rsidRPr="00C31375">
        <w:rPr>
          <w:lang w:val="en"/>
        </w:rPr>
        <w:t>hysics and took over the position of moderator.</w:t>
      </w:r>
    </w:p>
    <w:p w14:paraId="125382E6" w14:textId="68EDADB8" w:rsidR="00DF6CCB" w:rsidRPr="00C31375" w:rsidRDefault="00432413" w:rsidP="00027EE3">
      <w:pPr>
        <w:pStyle w:val="Odstavecseseznamem"/>
        <w:numPr>
          <w:ilvl w:val="0"/>
          <w:numId w:val="1"/>
        </w:numPr>
        <w:spacing w:line="360" w:lineRule="auto"/>
      </w:pPr>
      <w:r>
        <w:rPr>
          <w:lang w:val="en"/>
        </w:rPr>
        <w:t xml:space="preserve">Mgr. </w:t>
      </w:r>
      <w:r w:rsidR="00DF6CCB" w:rsidRPr="00C31375">
        <w:rPr>
          <w:lang w:val="en"/>
        </w:rPr>
        <w:t xml:space="preserve">Jana </w:t>
      </w:r>
      <w:proofErr w:type="spellStart"/>
      <w:r w:rsidR="00DF6CCB" w:rsidRPr="00C31375">
        <w:rPr>
          <w:lang w:val="en"/>
        </w:rPr>
        <w:t>Krejčí</w:t>
      </w:r>
      <w:proofErr w:type="spellEnd"/>
      <w:r w:rsidR="00DF6CCB" w:rsidRPr="00C31375">
        <w:rPr>
          <w:lang w:val="en"/>
        </w:rPr>
        <w:t>, Ph.D. was the first to give a lecture entitled Chisostat – a device with a source of gamma radiation. She acquainted the students with the location and security of the chisostat and the working conditions during its use. She explained the basic concepts when working with the emitter and the possibilities of its use. She offered the opportunity to agree on possible cooperation in irradiation of samples. Finally, she answered questions asked by the audience.</w:t>
      </w:r>
    </w:p>
    <w:p w14:paraId="115F06E3" w14:textId="66A0E47E" w:rsidR="00344855" w:rsidRPr="00C31375" w:rsidRDefault="00344855" w:rsidP="00027EE3">
      <w:pPr>
        <w:pStyle w:val="Odstavecseseznamem"/>
        <w:numPr>
          <w:ilvl w:val="0"/>
          <w:numId w:val="1"/>
        </w:numPr>
        <w:spacing w:line="360" w:lineRule="auto"/>
      </w:pPr>
      <w:r w:rsidRPr="00C31375">
        <w:rPr>
          <w:lang w:val="en"/>
        </w:rPr>
        <w:t>Subsequently, Mgr. Karel Souček, Ph.D. lectured with a lecture on Small Animal Facility. Dr. Souček introduced the audience to the operation of the menagerie for laboratory</w:t>
      </w:r>
      <w:r w:rsidR="00432413">
        <w:rPr>
          <w:lang w:val="en"/>
        </w:rPr>
        <w:t xml:space="preserve"> mice</w:t>
      </w:r>
      <w:r w:rsidRPr="00C31375">
        <w:rPr>
          <w:lang w:val="en"/>
        </w:rPr>
        <w:t>, the type of rooms and the type of mice. He introduced the team and its organization of the daily schedule. He mentioned the methods of fluorescence, luminescence</w:t>
      </w:r>
      <w:r w:rsidR="00432413">
        <w:rPr>
          <w:lang w:val="en"/>
        </w:rPr>
        <w:t xml:space="preserve"> X-ray</w:t>
      </w:r>
      <w:r w:rsidRPr="00C31375">
        <w:rPr>
          <w:lang w:val="en"/>
        </w:rPr>
        <w:t xml:space="preserve">. Showed cytokinetic results. In case of interest in cooperation, he referred to the contact Mgr. Víchová. Again, questions were raised after the lecture, to which Dr. </w:t>
      </w:r>
      <w:proofErr w:type="spellStart"/>
      <w:r w:rsidRPr="00C31375">
        <w:rPr>
          <w:lang w:val="en"/>
        </w:rPr>
        <w:t>Souček</w:t>
      </w:r>
      <w:proofErr w:type="spellEnd"/>
      <w:r w:rsidRPr="00C31375">
        <w:rPr>
          <w:lang w:val="en"/>
        </w:rPr>
        <w:t xml:space="preserve"> answered.</w:t>
      </w:r>
    </w:p>
    <w:p w14:paraId="5FA5F431" w14:textId="7B793081" w:rsidR="00027EE3" w:rsidRPr="00F75010" w:rsidRDefault="00934001" w:rsidP="00F75010">
      <w:pPr>
        <w:pStyle w:val="Odstavecseseznamem"/>
        <w:numPr>
          <w:ilvl w:val="0"/>
          <w:numId w:val="1"/>
        </w:numPr>
        <w:spacing w:line="360" w:lineRule="auto"/>
        <w:jc w:val="both"/>
        <w:rPr>
          <w:bCs/>
          <w:u w:val="single"/>
        </w:rPr>
      </w:pPr>
      <w:bookmarkStart w:id="0" w:name="_GoBack"/>
      <w:r w:rsidRPr="00C31375">
        <w:rPr>
          <w:lang w:val="en"/>
        </w:rPr>
        <w:t>The last lecturer was Mgr. Radek Fedr, who lectured on methods of highthroughput microscopy. Fedr</w:t>
      </w:r>
      <w:r w:rsidR="00CF1CCB">
        <w:rPr>
          <w:lang w:val="en"/>
        </w:rPr>
        <w:t xml:space="preserve"> spoke about the</w:t>
      </w:r>
      <w:r w:rsidR="00C31375" w:rsidRPr="00C31375">
        <w:rPr>
          <w:lang w:val="en"/>
        </w:rPr>
        <w:t xml:space="preserve"> use </w:t>
      </w:r>
      <w:r w:rsidR="00CF1CCB">
        <w:rPr>
          <w:lang w:val="en"/>
        </w:rPr>
        <w:t>and</w:t>
      </w:r>
      <w:r w:rsidR="00C31375" w:rsidRPr="00C31375">
        <w:rPr>
          <w:lang w:val="en"/>
        </w:rPr>
        <w:t xml:space="preserve"> application of highthroughput microscopy methods. He shared the results of the given methods.  </w:t>
      </w:r>
      <w:r w:rsidR="00CF1CCB">
        <w:rPr>
          <w:lang w:val="en"/>
        </w:rPr>
        <w:t xml:space="preserve">And it offered the possibility of cooperation. </w:t>
      </w:r>
      <w:r>
        <w:rPr>
          <w:lang w:val="en"/>
        </w:rPr>
        <w:t xml:space="preserve"> </w:t>
      </w:r>
      <w:r w:rsidR="003B554D" w:rsidRPr="00C31375">
        <w:rPr>
          <w:lang w:val="en"/>
        </w:rPr>
        <w:t>Even after this lecture, questions</w:t>
      </w:r>
      <w:r w:rsidR="003B554D" w:rsidRPr="00F75010">
        <w:rPr>
          <w:lang w:val="en"/>
        </w:rPr>
        <w:t xml:space="preserve"> were answered. </w:t>
      </w:r>
    </w:p>
    <w:bookmarkEnd w:id="0"/>
    <w:p w14:paraId="4C5EE6FA" w14:textId="7346C849" w:rsidR="00F75010" w:rsidRPr="00F75010" w:rsidRDefault="00432413" w:rsidP="00F75010">
      <w:pPr>
        <w:pStyle w:val="Odstavecseseznamem"/>
        <w:spacing w:before="240" w:line="360" w:lineRule="auto"/>
        <w:jc w:val="both"/>
      </w:pPr>
      <w:r w:rsidRPr="00F75010">
        <w:rPr>
          <w:noProof/>
          <w:color w:val="FF0000"/>
        </w:rPr>
        <w:drawing>
          <wp:anchor distT="0" distB="0" distL="114300" distR="114300" simplePos="0" relativeHeight="251661312" behindDoc="0" locked="0" layoutInCell="1" allowOverlap="1" wp14:anchorId="27C4BADD" wp14:editId="112B74D3">
            <wp:simplePos x="0" y="0"/>
            <wp:positionH relativeFrom="margin">
              <wp:posOffset>2597785</wp:posOffset>
            </wp:positionH>
            <wp:positionV relativeFrom="paragraph">
              <wp:posOffset>13970</wp:posOffset>
            </wp:positionV>
            <wp:extent cx="1732280" cy="935355"/>
            <wp:effectExtent l="0" t="0" r="1270" b="0"/>
            <wp:wrapNone/>
            <wp:docPr id="13"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ázek 1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32280" cy="935355"/>
                    </a:xfrm>
                    <a:prstGeom prst="rect">
                      <a:avLst/>
                    </a:prstGeom>
                  </pic:spPr>
                </pic:pic>
              </a:graphicData>
            </a:graphic>
            <wp14:sizeRelH relativeFrom="margin">
              <wp14:pctWidth>0</wp14:pctWidth>
            </wp14:sizeRelH>
            <wp14:sizeRelV relativeFrom="margin">
              <wp14:pctHeight>0</wp14:pctHeight>
            </wp14:sizeRelV>
          </wp:anchor>
        </w:drawing>
      </w:r>
      <w:r w:rsidRPr="00F75010">
        <w:rPr>
          <w:noProof/>
          <w:color w:val="FF0000"/>
        </w:rPr>
        <w:drawing>
          <wp:anchor distT="0" distB="0" distL="114300" distR="114300" simplePos="0" relativeHeight="251662336" behindDoc="0" locked="0" layoutInCell="1" allowOverlap="1" wp14:anchorId="068F3713" wp14:editId="792B676B">
            <wp:simplePos x="0" y="0"/>
            <wp:positionH relativeFrom="margin">
              <wp:posOffset>4437380</wp:posOffset>
            </wp:positionH>
            <wp:positionV relativeFrom="paragraph">
              <wp:posOffset>24130</wp:posOffset>
            </wp:positionV>
            <wp:extent cx="1308735" cy="935355"/>
            <wp:effectExtent l="0" t="0" r="5715" b="0"/>
            <wp:wrapNone/>
            <wp:docPr id="3" name="Obrázek 3" descr="C:\Users\user\AppData\Local\Temp\HR_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HR_01-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08735" cy="935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F8037A" w14:textId="43602016" w:rsidR="009E0CA7" w:rsidRPr="00F75010" w:rsidRDefault="009E0CA7" w:rsidP="00F75010">
      <w:pPr>
        <w:spacing w:line="360" w:lineRule="auto"/>
        <w:jc w:val="both"/>
        <w:rPr>
          <w:sz w:val="16"/>
          <w:szCs w:val="16"/>
        </w:rPr>
      </w:pPr>
      <w:r w:rsidRPr="00F75010">
        <w:rPr>
          <w:lang w:val="en"/>
        </w:rPr>
        <w:t>Minutes</w:t>
      </w:r>
      <w:r>
        <w:rPr>
          <w:lang w:val="en"/>
        </w:rPr>
        <w:t>: J. Poláková</w:t>
      </w:r>
    </w:p>
    <w:sectPr w:rsidR="009E0CA7" w:rsidRPr="00F75010" w:rsidSect="00F75010">
      <w:pgSz w:w="11906" w:h="16838"/>
      <w:pgMar w:top="1418" w:right="1418" w:bottom="124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AB2A60"/>
    <w:multiLevelType w:val="hybridMultilevel"/>
    <w:tmpl w:val="BD0AB9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F00"/>
    <w:rsid w:val="00027EE3"/>
    <w:rsid w:val="000F1502"/>
    <w:rsid w:val="000F7E7F"/>
    <w:rsid w:val="002045DA"/>
    <w:rsid w:val="002E05EF"/>
    <w:rsid w:val="003121FA"/>
    <w:rsid w:val="00331031"/>
    <w:rsid w:val="00344855"/>
    <w:rsid w:val="003B554D"/>
    <w:rsid w:val="00432413"/>
    <w:rsid w:val="0061638D"/>
    <w:rsid w:val="00812F34"/>
    <w:rsid w:val="008A3944"/>
    <w:rsid w:val="008A7761"/>
    <w:rsid w:val="008C4AF9"/>
    <w:rsid w:val="008D7D15"/>
    <w:rsid w:val="009018D0"/>
    <w:rsid w:val="00916838"/>
    <w:rsid w:val="00934001"/>
    <w:rsid w:val="009E0CA7"/>
    <w:rsid w:val="00A21F00"/>
    <w:rsid w:val="00AD099F"/>
    <w:rsid w:val="00B33566"/>
    <w:rsid w:val="00C06684"/>
    <w:rsid w:val="00C31375"/>
    <w:rsid w:val="00C337AE"/>
    <w:rsid w:val="00C63F6B"/>
    <w:rsid w:val="00CF1CCB"/>
    <w:rsid w:val="00D17CC4"/>
    <w:rsid w:val="00D25E60"/>
    <w:rsid w:val="00D34B08"/>
    <w:rsid w:val="00DE43D8"/>
    <w:rsid w:val="00DF6CCB"/>
    <w:rsid w:val="00EC50AF"/>
    <w:rsid w:val="00ED4CA8"/>
    <w:rsid w:val="00F22D2E"/>
    <w:rsid w:val="00F750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2921D"/>
  <w15:chartTrackingRefBased/>
  <w15:docId w15:val="{6EDADBDE-2C49-4C08-B278-659F4D2F8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21F0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A21F00"/>
    <w:pPr>
      <w:autoSpaceDE w:val="0"/>
      <w:autoSpaceDN w:val="0"/>
      <w:adjustRightInd w:val="0"/>
      <w:spacing w:after="0" w:line="240" w:lineRule="auto"/>
    </w:pPr>
    <w:rPr>
      <w:rFonts w:ascii="Arial" w:hAnsi="Arial" w:cs="Arial"/>
      <w:color w:val="000000"/>
      <w:sz w:val="24"/>
      <w:szCs w:val="24"/>
    </w:rPr>
  </w:style>
  <w:style w:type="paragraph" w:styleId="Normlnweb">
    <w:name w:val="Normal (Web)"/>
    <w:basedOn w:val="Normln"/>
    <w:uiPriority w:val="99"/>
    <w:unhideWhenUsed/>
    <w:rsid w:val="00916838"/>
    <w:pPr>
      <w:spacing w:before="100" w:beforeAutospacing="1" w:after="100" w:afterAutospacing="1"/>
    </w:pPr>
  </w:style>
  <w:style w:type="paragraph" w:styleId="Odstavecseseznamem">
    <w:name w:val="List Paragraph"/>
    <w:basedOn w:val="Normln"/>
    <w:uiPriority w:val="34"/>
    <w:qFormat/>
    <w:rsid w:val="008A3944"/>
    <w:pPr>
      <w:ind w:left="720"/>
      <w:contextualSpacing/>
    </w:pPr>
  </w:style>
  <w:style w:type="character" w:styleId="Zstupntext">
    <w:name w:val="Placeholder Text"/>
    <w:basedOn w:val="Standardnpsmoodstavce"/>
    <w:uiPriority w:val="99"/>
    <w:semiHidden/>
    <w:rsid w:val="004324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1639</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Stanislav Kozubek</cp:lastModifiedBy>
  <cp:revision>2</cp:revision>
  <cp:lastPrinted>2022-09-13T11:39:00Z</cp:lastPrinted>
  <dcterms:created xsi:type="dcterms:W3CDTF">2022-09-14T10:02:00Z</dcterms:created>
  <dcterms:modified xsi:type="dcterms:W3CDTF">2022-09-14T10:02:00Z</dcterms:modified>
  <cp:category/>
</cp:coreProperties>
</file>