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48D" w:rsidRPr="00E52D49" w:rsidRDefault="00E52D49">
      <w:pPr>
        <w:pStyle w:val="Zkladntext"/>
        <w:spacing w:before="73" w:line="398" w:lineRule="auto"/>
        <w:ind w:left="3445" w:right="1279" w:hanging="1237"/>
        <w:rPr>
          <w:b/>
        </w:rPr>
      </w:pPr>
      <w:r w:rsidRPr="00E52D49">
        <w:rPr>
          <w:b/>
        </w:rPr>
        <w:t xml:space="preserve">Meeting </w:t>
      </w:r>
      <w:proofErr w:type="spellStart"/>
      <w:r w:rsidRPr="00E52D49">
        <w:rPr>
          <w:b/>
        </w:rPr>
        <w:t>of</w:t>
      </w:r>
      <w:proofErr w:type="spellEnd"/>
      <w:r w:rsidRPr="00E52D49">
        <w:rPr>
          <w:b/>
        </w:rPr>
        <w:t xml:space="preserve"> </w:t>
      </w:r>
      <w:proofErr w:type="spellStart"/>
      <w:r w:rsidRPr="00E52D49">
        <w:rPr>
          <w:b/>
        </w:rPr>
        <w:t>the</w:t>
      </w:r>
      <w:proofErr w:type="spellEnd"/>
      <w:r w:rsidRPr="00E52D49">
        <w:rPr>
          <w:b/>
        </w:rPr>
        <w:t xml:space="preserve"> </w:t>
      </w:r>
      <w:proofErr w:type="spellStart"/>
      <w:r w:rsidRPr="00E52D49">
        <w:rPr>
          <w:b/>
        </w:rPr>
        <w:t>Steering</w:t>
      </w:r>
      <w:proofErr w:type="spellEnd"/>
      <w:r w:rsidRPr="00E52D49">
        <w:rPr>
          <w:b/>
        </w:rPr>
        <w:t xml:space="preserve"> </w:t>
      </w:r>
      <w:proofErr w:type="spellStart"/>
      <w:r w:rsidRPr="00E52D49">
        <w:rPr>
          <w:b/>
        </w:rPr>
        <w:t>Committee</w:t>
      </w:r>
      <w:proofErr w:type="spellEnd"/>
      <w:r w:rsidRPr="00E52D49">
        <w:rPr>
          <w:b/>
        </w:rPr>
        <w:t xml:space="preserve"> HR </w:t>
      </w:r>
      <w:proofErr w:type="spellStart"/>
      <w:r w:rsidRPr="00E52D49">
        <w:rPr>
          <w:b/>
        </w:rPr>
        <w:t>Award</w:t>
      </w:r>
      <w:proofErr w:type="spellEnd"/>
      <w:r w:rsidRPr="00E52D49">
        <w:rPr>
          <w:b/>
        </w:rPr>
        <w:t xml:space="preserve"> </w:t>
      </w:r>
      <w:proofErr w:type="spellStart"/>
      <w:r w:rsidR="00A30524" w:rsidRPr="00E52D49">
        <w:rPr>
          <w:b/>
        </w:rPr>
        <w:t>January</w:t>
      </w:r>
      <w:proofErr w:type="spellEnd"/>
      <w:r w:rsidR="00A30524" w:rsidRPr="00E52D49">
        <w:rPr>
          <w:b/>
        </w:rPr>
        <w:t xml:space="preserve"> 30</w:t>
      </w:r>
      <w:r w:rsidRPr="00E52D49">
        <w:rPr>
          <w:b/>
        </w:rPr>
        <w:t>, 202</w:t>
      </w:r>
      <w:r w:rsidR="00A30524" w:rsidRPr="00E52D49">
        <w:rPr>
          <w:b/>
        </w:rPr>
        <w:t>4</w:t>
      </w:r>
      <w:r w:rsidRPr="00E52D49">
        <w:rPr>
          <w:b/>
        </w:rPr>
        <w:t xml:space="preserve"> (14 h)</w:t>
      </w:r>
    </w:p>
    <w:p w:rsidR="0098448D" w:rsidRDefault="00E52D49">
      <w:pPr>
        <w:pStyle w:val="Zkladntext"/>
        <w:spacing w:before="121"/>
        <w:ind w:left="116"/>
      </w:pPr>
      <w:proofErr w:type="spellStart"/>
      <w:r>
        <w:rPr>
          <w:u w:val="single"/>
        </w:rPr>
        <w:t>Participants</w:t>
      </w:r>
      <w:proofErr w:type="spellEnd"/>
      <w:r>
        <w:rPr>
          <w:u w:val="single"/>
        </w:rPr>
        <w:t>:</w:t>
      </w:r>
      <w:r>
        <w:t xml:space="preserve"> </w:t>
      </w:r>
      <w:r>
        <w:rPr>
          <w:color w:val="333333"/>
        </w:rPr>
        <w:t>E.</w:t>
      </w:r>
      <w:r w:rsidR="00A30524">
        <w:rPr>
          <w:color w:val="333333"/>
        </w:rPr>
        <w:t xml:space="preserve"> </w:t>
      </w:r>
      <w:proofErr w:type="spellStart"/>
      <w:r w:rsidR="00A30524">
        <w:rPr>
          <w:color w:val="333333"/>
        </w:rPr>
        <w:t>Bartova</w:t>
      </w:r>
      <w:proofErr w:type="spellEnd"/>
      <w:r w:rsidR="00A30524">
        <w:rPr>
          <w:color w:val="333333"/>
        </w:rPr>
        <w:t>, S. Kozubek, P. Vacek, R. Ulrich</w:t>
      </w:r>
    </w:p>
    <w:p w:rsidR="0098448D" w:rsidRDefault="0098448D">
      <w:pPr>
        <w:pStyle w:val="Zkladntext"/>
        <w:spacing w:before="4"/>
        <w:rPr>
          <w:sz w:val="16"/>
        </w:rPr>
      </w:pPr>
      <w:bookmarkStart w:id="0" w:name="_GoBack"/>
      <w:bookmarkEnd w:id="0"/>
    </w:p>
    <w:p w:rsidR="0098448D" w:rsidRDefault="00E52D49">
      <w:pPr>
        <w:pStyle w:val="Zkladntext"/>
        <w:spacing w:before="93"/>
        <w:ind w:left="116"/>
      </w:pPr>
      <w:r>
        <w:rPr>
          <w:color w:val="333333"/>
        </w:rPr>
        <w:t>Program:</w:t>
      </w:r>
    </w:p>
    <w:p w:rsidR="0098448D" w:rsidRDefault="0098448D">
      <w:pPr>
        <w:pStyle w:val="Zkladntext"/>
        <w:spacing w:before="2"/>
      </w:pPr>
    </w:p>
    <w:p w:rsidR="0098448D" w:rsidRDefault="00A30524">
      <w:pPr>
        <w:pStyle w:val="Odstavecseseznamem"/>
        <w:numPr>
          <w:ilvl w:val="0"/>
          <w:numId w:val="2"/>
        </w:numPr>
        <w:tabs>
          <w:tab w:val="left" w:pos="837"/>
        </w:tabs>
        <w:ind w:hanging="361"/>
        <w:rPr>
          <w:color w:val="333333"/>
          <w:sz w:val="24"/>
        </w:rPr>
      </w:pPr>
      <w:proofErr w:type="spellStart"/>
      <w:r>
        <w:rPr>
          <w:color w:val="333333"/>
          <w:sz w:val="24"/>
        </w:rPr>
        <w:t>Discussion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about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the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new</w:t>
      </w:r>
      <w:proofErr w:type="spellEnd"/>
      <w:r>
        <w:rPr>
          <w:color w:val="333333"/>
          <w:sz w:val="24"/>
        </w:rPr>
        <w:t xml:space="preserve"> Charter </w:t>
      </w:r>
      <w:proofErr w:type="spellStart"/>
      <w:r>
        <w:rPr>
          <w:color w:val="333333"/>
          <w:sz w:val="24"/>
        </w:rPr>
        <w:t>for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Researchers</w:t>
      </w:r>
      <w:proofErr w:type="spellEnd"/>
    </w:p>
    <w:p w:rsidR="00A30524" w:rsidRDefault="00A30524" w:rsidP="00F40F27">
      <w:pPr>
        <w:pStyle w:val="Odstavecseseznamem"/>
        <w:numPr>
          <w:ilvl w:val="0"/>
          <w:numId w:val="2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 xml:space="preserve">Web </w:t>
      </w:r>
      <w:proofErr w:type="spellStart"/>
      <w:r>
        <w:rPr>
          <w:sz w:val="24"/>
        </w:rPr>
        <w:t>pages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prepared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Revised</w:t>
      </w:r>
      <w:proofErr w:type="spellEnd"/>
      <w:r>
        <w:rPr>
          <w:sz w:val="24"/>
        </w:rPr>
        <w:t xml:space="preserve"> </w:t>
      </w:r>
      <w:proofErr w:type="spellStart"/>
      <w:r w:rsidR="00E52D49" w:rsidRPr="00A30524">
        <w:rPr>
          <w:sz w:val="24"/>
        </w:rPr>
        <w:t>Action</w:t>
      </w:r>
      <w:proofErr w:type="spellEnd"/>
      <w:r w:rsidR="00E52D49" w:rsidRPr="00A30524">
        <w:rPr>
          <w:sz w:val="24"/>
        </w:rPr>
        <w:t xml:space="preserve"> </w:t>
      </w:r>
      <w:proofErr w:type="spellStart"/>
      <w:r w:rsidR="00E52D49" w:rsidRPr="00A30524">
        <w:rPr>
          <w:sz w:val="24"/>
        </w:rPr>
        <w:t>Plan</w:t>
      </w:r>
      <w:proofErr w:type="spellEnd"/>
      <w:r w:rsidR="00E52D49" w:rsidRPr="00A30524">
        <w:rPr>
          <w:sz w:val="24"/>
        </w:rPr>
        <w:t xml:space="preserve"> </w:t>
      </w:r>
    </w:p>
    <w:p w:rsidR="0098448D" w:rsidRPr="00A30524" w:rsidRDefault="00E52D49" w:rsidP="00F40F27">
      <w:pPr>
        <w:pStyle w:val="Odstavecseseznamem"/>
        <w:numPr>
          <w:ilvl w:val="0"/>
          <w:numId w:val="2"/>
        </w:numPr>
        <w:tabs>
          <w:tab w:val="left" w:pos="837"/>
        </w:tabs>
        <w:ind w:hanging="361"/>
        <w:rPr>
          <w:sz w:val="24"/>
        </w:rPr>
      </w:pPr>
      <w:proofErr w:type="spellStart"/>
      <w:r w:rsidRPr="00A30524">
        <w:rPr>
          <w:sz w:val="24"/>
        </w:rPr>
        <w:t>Conclusions</w:t>
      </w:r>
      <w:proofErr w:type="spellEnd"/>
    </w:p>
    <w:p w:rsidR="0098448D" w:rsidRDefault="0098448D">
      <w:pPr>
        <w:pStyle w:val="Zkladntext"/>
        <w:spacing w:before="1"/>
      </w:pPr>
    </w:p>
    <w:p w:rsidR="00A30524" w:rsidRDefault="00A30524" w:rsidP="00A30524">
      <w:pPr>
        <w:pStyle w:val="Zkladntext"/>
        <w:numPr>
          <w:ilvl w:val="0"/>
          <w:numId w:val="1"/>
        </w:numPr>
        <w:ind w:right="172"/>
      </w:pPr>
      <w:r>
        <w:t xml:space="preserve">S. Kozubek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t>SC</w:t>
      </w:r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Charter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Researchers</w:t>
      </w:r>
      <w:proofErr w:type="spellEnd"/>
      <w:r>
        <w:t xml:space="preserve"> and </w:t>
      </w:r>
      <w:proofErr w:type="spellStart"/>
      <w:r>
        <w:t>requirement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EC to </w:t>
      </w:r>
      <w:proofErr w:type="spellStart"/>
      <w:r>
        <w:t>involve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phases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HR </w:t>
      </w:r>
      <w:proofErr w:type="spellStart"/>
      <w:r>
        <w:t>implementation</w:t>
      </w:r>
      <w:proofErr w:type="spellEnd"/>
      <w:r>
        <w:t>.</w:t>
      </w:r>
      <w:r>
        <w:t xml:space="preserve"> SC </w:t>
      </w:r>
      <w:proofErr w:type="spellStart"/>
      <w:r>
        <w:t>discussed</w:t>
      </w:r>
      <w:proofErr w:type="spellEnd"/>
      <w:r>
        <w:t xml:space="preserve"> </w:t>
      </w:r>
      <w:proofErr w:type="spellStart"/>
      <w:r>
        <w:t>involvment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Charter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APOD.</w:t>
      </w:r>
    </w:p>
    <w:p w:rsidR="0098448D" w:rsidRDefault="0098448D">
      <w:pPr>
        <w:pStyle w:val="Zkladntext"/>
      </w:pPr>
    </w:p>
    <w:p w:rsidR="0098448D" w:rsidRDefault="00E52D49">
      <w:pPr>
        <w:pStyle w:val="Odstavecseseznamem"/>
        <w:numPr>
          <w:ilvl w:val="0"/>
          <w:numId w:val="1"/>
        </w:numPr>
        <w:tabs>
          <w:tab w:val="left" w:pos="477"/>
        </w:tabs>
        <w:ind w:right="382"/>
        <w:rPr>
          <w:sz w:val="24"/>
        </w:rPr>
      </w:pPr>
      <w:r>
        <w:rPr>
          <w:sz w:val="24"/>
        </w:rPr>
        <w:t xml:space="preserve">S. Kozubek </w:t>
      </w:r>
      <w:proofErr w:type="spellStart"/>
      <w:r w:rsidR="00A30524">
        <w:rPr>
          <w:sz w:val="24"/>
        </w:rPr>
        <w:t>informed</w:t>
      </w:r>
      <w:proofErr w:type="spellEnd"/>
      <w:r w:rsidR="00A30524">
        <w:rPr>
          <w:sz w:val="24"/>
        </w:rPr>
        <w:t xml:space="preserve"> SC </w:t>
      </w:r>
      <w:proofErr w:type="spellStart"/>
      <w:r w:rsidR="00A30524">
        <w:rPr>
          <w:sz w:val="24"/>
        </w:rPr>
        <w:t>about</w:t>
      </w:r>
      <w:proofErr w:type="spellEnd"/>
      <w:r w:rsidR="00A30524">
        <w:rPr>
          <w:sz w:val="24"/>
        </w:rPr>
        <w:t xml:space="preserve"> </w:t>
      </w:r>
      <w:proofErr w:type="spellStart"/>
      <w:r w:rsidR="00A30524">
        <w:rPr>
          <w:sz w:val="24"/>
        </w:rPr>
        <w:t>new</w:t>
      </w:r>
      <w:proofErr w:type="spellEnd"/>
      <w:r w:rsidR="00A30524">
        <w:rPr>
          <w:sz w:val="24"/>
        </w:rPr>
        <w:t xml:space="preserve"> web </w:t>
      </w:r>
      <w:proofErr w:type="spellStart"/>
      <w:r w:rsidR="00A30524">
        <w:rPr>
          <w:sz w:val="24"/>
        </w:rPr>
        <w:t>pages</w:t>
      </w:r>
      <w:proofErr w:type="spellEnd"/>
      <w:r w:rsidR="00A30524">
        <w:rPr>
          <w:sz w:val="24"/>
        </w:rPr>
        <w:t xml:space="preserve"> </w:t>
      </w:r>
      <w:proofErr w:type="spellStart"/>
      <w:r w:rsidR="00A30524">
        <w:rPr>
          <w:sz w:val="24"/>
        </w:rPr>
        <w:t>prepared</w:t>
      </w:r>
      <w:proofErr w:type="spellEnd"/>
      <w:r w:rsidR="00A30524">
        <w:rPr>
          <w:sz w:val="24"/>
        </w:rPr>
        <w:t xml:space="preserve"> </w:t>
      </w:r>
      <w:proofErr w:type="spellStart"/>
      <w:r w:rsidR="00A30524">
        <w:rPr>
          <w:sz w:val="24"/>
        </w:rPr>
        <w:t>for</w:t>
      </w:r>
      <w:proofErr w:type="spellEnd"/>
      <w:r w:rsidR="00A30524">
        <w:rPr>
          <w:sz w:val="24"/>
        </w:rPr>
        <w:t xml:space="preserve"> </w:t>
      </w:r>
      <w:proofErr w:type="spellStart"/>
      <w:r w:rsidR="00A30524">
        <w:rPr>
          <w:sz w:val="24"/>
        </w:rPr>
        <w:t>further</w:t>
      </w:r>
      <w:proofErr w:type="spellEnd"/>
      <w:r w:rsidR="00A30524">
        <w:rPr>
          <w:sz w:val="24"/>
        </w:rPr>
        <w:t xml:space="preserve"> period 2024-2026. SC </w:t>
      </w:r>
      <w:proofErr w:type="spellStart"/>
      <w:r w:rsidR="00A30524">
        <w:rPr>
          <w:sz w:val="24"/>
        </w:rPr>
        <w:t>approved</w:t>
      </w:r>
      <w:proofErr w:type="spellEnd"/>
      <w:r w:rsidR="00A30524">
        <w:rPr>
          <w:sz w:val="24"/>
        </w:rPr>
        <w:t xml:space="preserve"> these </w:t>
      </w:r>
      <w:proofErr w:type="spellStart"/>
      <w:r w:rsidR="00A30524">
        <w:rPr>
          <w:sz w:val="24"/>
        </w:rPr>
        <w:t>changes</w:t>
      </w:r>
      <w:proofErr w:type="spellEnd"/>
      <w:r w:rsidR="00A30524">
        <w:rPr>
          <w:sz w:val="24"/>
        </w:rPr>
        <w:t>.</w:t>
      </w:r>
    </w:p>
    <w:p w:rsidR="0098448D" w:rsidRDefault="0098448D">
      <w:pPr>
        <w:pStyle w:val="Zkladntext"/>
      </w:pPr>
    </w:p>
    <w:p w:rsidR="0098448D" w:rsidRDefault="00E52D49">
      <w:pPr>
        <w:pStyle w:val="Odstavecseseznamem"/>
        <w:numPr>
          <w:ilvl w:val="0"/>
          <w:numId w:val="1"/>
        </w:numPr>
        <w:tabs>
          <w:tab w:val="left" w:pos="477"/>
        </w:tabs>
        <w:ind w:right="649"/>
        <w:rPr>
          <w:sz w:val="24"/>
        </w:rPr>
      </w:pPr>
      <w:r>
        <w:rPr>
          <w:sz w:val="24"/>
        </w:rPr>
        <w:t xml:space="preserve">In </w:t>
      </w:r>
      <w:proofErr w:type="spellStart"/>
      <w:r>
        <w:rPr>
          <w:sz w:val="24"/>
        </w:rPr>
        <w:t>conslusion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discussed</w:t>
      </w:r>
      <w:proofErr w:type="spellEnd"/>
      <w:r w:rsidR="00A30524">
        <w:rPr>
          <w:sz w:val="24"/>
        </w:rPr>
        <w:t xml:space="preserve"> </w:t>
      </w:r>
      <w:proofErr w:type="spellStart"/>
      <w:r w:rsidR="00A30524">
        <w:rPr>
          <w:sz w:val="24"/>
        </w:rPr>
        <w:t>documents</w:t>
      </w:r>
      <w:proofErr w:type="spellEnd"/>
      <w:r w:rsidR="00A30524">
        <w:rPr>
          <w:sz w:val="24"/>
        </w:rPr>
        <w:t xml:space="preserve"> </w:t>
      </w:r>
      <w:proofErr w:type="spellStart"/>
      <w:r w:rsidR="00A30524">
        <w:rPr>
          <w:sz w:val="24"/>
        </w:rPr>
        <w:t>related</w:t>
      </w:r>
      <w:proofErr w:type="spellEnd"/>
      <w:r w:rsidR="00A30524">
        <w:rPr>
          <w:sz w:val="24"/>
        </w:rPr>
        <w:t xml:space="preserve"> to HRAW, </w:t>
      </w:r>
      <w:proofErr w:type="spellStart"/>
      <w:r w:rsidR="00A30524">
        <w:rPr>
          <w:sz w:val="24"/>
        </w:rPr>
        <w:t>possible</w:t>
      </w:r>
      <w:proofErr w:type="spellEnd"/>
      <w:r w:rsidR="00A30524">
        <w:rPr>
          <w:sz w:val="24"/>
        </w:rPr>
        <w:t xml:space="preserve"> </w:t>
      </w:r>
      <w:proofErr w:type="spellStart"/>
      <w:r w:rsidR="00A30524">
        <w:rPr>
          <w:sz w:val="24"/>
        </w:rPr>
        <w:t>future</w:t>
      </w:r>
      <w:proofErr w:type="spellEnd"/>
      <w:r w:rsidR="00A30524">
        <w:rPr>
          <w:sz w:val="24"/>
        </w:rPr>
        <w:t xml:space="preserve"> </w:t>
      </w:r>
      <w:proofErr w:type="spellStart"/>
      <w:r w:rsidR="00A30524">
        <w:rPr>
          <w:sz w:val="24"/>
        </w:rPr>
        <w:t>regulations</w:t>
      </w:r>
      <w:proofErr w:type="spellEnd"/>
      <w:r w:rsidR="00A30524">
        <w:rPr>
          <w:sz w:val="24"/>
        </w:rPr>
        <w:t xml:space="preserve"> and </w:t>
      </w:r>
      <w:proofErr w:type="spellStart"/>
      <w:r w:rsidR="00A30524">
        <w:rPr>
          <w:sz w:val="24"/>
        </w:rPr>
        <w:t>individual</w:t>
      </w:r>
      <w:proofErr w:type="spellEnd"/>
      <w:r w:rsidR="00A30524">
        <w:rPr>
          <w:sz w:val="24"/>
        </w:rPr>
        <w:t xml:space="preserve"> </w:t>
      </w:r>
      <w:proofErr w:type="spellStart"/>
      <w:r w:rsidR="00A30524">
        <w:rPr>
          <w:sz w:val="24"/>
        </w:rPr>
        <w:t>actions</w:t>
      </w:r>
      <w:proofErr w:type="spellEnd"/>
      <w:r>
        <w:rPr>
          <w:sz w:val="24"/>
        </w:rPr>
        <w:t>.</w:t>
      </w:r>
      <w:r w:rsidR="00A30524">
        <w:rPr>
          <w:sz w:val="24"/>
        </w:rPr>
        <w:t xml:space="preserve"> SC </w:t>
      </w:r>
      <w:proofErr w:type="spellStart"/>
      <w:r w:rsidR="00A30524">
        <w:rPr>
          <w:sz w:val="24"/>
        </w:rPr>
        <w:t>approved</w:t>
      </w:r>
      <w:proofErr w:type="spellEnd"/>
      <w:r w:rsidR="00A30524">
        <w:rPr>
          <w:sz w:val="24"/>
        </w:rPr>
        <w:t xml:space="preserve"> </w:t>
      </w:r>
      <w:proofErr w:type="spellStart"/>
      <w:r w:rsidR="00A30524">
        <w:rPr>
          <w:sz w:val="24"/>
        </w:rPr>
        <w:t>activities</w:t>
      </w:r>
      <w:proofErr w:type="spellEnd"/>
      <w:r w:rsidR="00A30524">
        <w:rPr>
          <w:sz w:val="24"/>
        </w:rPr>
        <w:t xml:space="preserve"> </w:t>
      </w:r>
      <w:proofErr w:type="spellStart"/>
      <w:r w:rsidR="00A30524">
        <w:rPr>
          <w:sz w:val="24"/>
        </w:rPr>
        <w:t>of</w:t>
      </w:r>
      <w:proofErr w:type="spellEnd"/>
      <w:r w:rsidR="00A30524">
        <w:rPr>
          <w:sz w:val="24"/>
        </w:rPr>
        <w:t xml:space="preserve"> </w:t>
      </w:r>
      <w:proofErr w:type="spellStart"/>
      <w:r w:rsidR="00A30524">
        <w:rPr>
          <w:sz w:val="24"/>
        </w:rPr>
        <w:t>the</w:t>
      </w:r>
      <w:proofErr w:type="spellEnd"/>
      <w:r w:rsidR="00A30524">
        <w:rPr>
          <w:sz w:val="24"/>
        </w:rPr>
        <w:t xml:space="preserve"> WG </w:t>
      </w:r>
      <w:proofErr w:type="spellStart"/>
      <w:r w:rsidR="00A30524">
        <w:rPr>
          <w:sz w:val="24"/>
        </w:rPr>
        <w:t>related</w:t>
      </w:r>
      <w:proofErr w:type="spellEnd"/>
      <w:r w:rsidR="00A30524">
        <w:rPr>
          <w:sz w:val="24"/>
        </w:rPr>
        <w:t xml:space="preserve"> to </w:t>
      </w:r>
      <w:proofErr w:type="spellStart"/>
      <w:r w:rsidR="00A30524">
        <w:rPr>
          <w:sz w:val="24"/>
        </w:rPr>
        <w:t>the</w:t>
      </w:r>
      <w:proofErr w:type="spellEnd"/>
      <w:r w:rsidR="00A30524">
        <w:rPr>
          <w:sz w:val="24"/>
        </w:rPr>
        <w:t xml:space="preserve"> </w:t>
      </w:r>
      <w:proofErr w:type="spellStart"/>
      <w:r w:rsidR="00A30524">
        <w:rPr>
          <w:sz w:val="24"/>
        </w:rPr>
        <w:t>preparation</w:t>
      </w:r>
      <w:proofErr w:type="spellEnd"/>
      <w:r w:rsidR="00A30524">
        <w:rPr>
          <w:sz w:val="24"/>
        </w:rPr>
        <w:t xml:space="preserve"> </w:t>
      </w:r>
      <w:proofErr w:type="spellStart"/>
      <w:r w:rsidR="00A30524">
        <w:rPr>
          <w:sz w:val="24"/>
        </w:rPr>
        <w:t>of</w:t>
      </w:r>
      <w:proofErr w:type="spellEnd"/>
      <w:r w:rsidR="00A30524">
        <w:rPr>
          <w:sz w:val="24"/>
        </w:rPr>
        <w:t xml:space="preserve"> </w:t>
      </w:r>
      <w:proofErr w:type="spellStart"/>
      <w:r w:rsidR="00A30524">
        <w:rPr>
          <w:sz w:val="24"/>
        </w:rPr>
        <w:t>the</w:t>
      </w:r>
      <w:proofErr w:type="spellEnd"/>
      <w:r w:rsidR="00A30524">
        <w:rPr>
          <w:sz w:val="24"/>
        </w:rPr>
        <w:t xml:space="preserve"> </w:t>
      </w:r>
      <w:proofErr w:type="spellStart"/>
      <w:r w:rsidR="00A30524">
        <w:rPr>
          <w:sz w:val="24"/>
        </w:rPr>
        <w:t>Internal</w:t>
      </w:r>
      <w:proofErr w:type="spellEnd"/>
      <w:r w:rsidR="00A30524">
        <w:rPr>
          <w:sz w:val="24"/>
        </w:rPr>
        <w:t xml:space="preserve"> </w:t>
      </w:r>
      <w:proofErr w:type="spellStart"/>
      <w:r w:rsidR="00A30524">
        <w:rPr>
          <w:sz w:val="24"/>
        </w:rPr>
        <w:t>Review</w:t>
      </w:r>
      <w:proofErr w:type="spellEnd"/>
      <w:r w:rsidR="00A30524">
        <w:rPr>
          <w:sz w:val="24"/>
        </w:rPr>
        <w:t xml:space="preserve">, </w:t>
      </w:r>
      <w:proofErr w:type="spellStart"/>
      <w:r w:rsidR="00A30524">
        <w:rPr>
          <w:sz w:val="24"/>
        </w:rPr>
        <w:t>Reports</w:t>
      </w:r>
      <w:proofErr w:type="spellEnd"/>
      <w:r w:rsidR="00A30524">
        <w:rPr>
          <w:sz w:val="24"/>
        </w:rPr>
        <w:t xml:space="preserve"> on </w:t>
      </w:r>
      <w:proofErr w:type="spellStart"/>
      <w:r w:rsidR="00A30524">
        <w:rPr>
          <w:sz w:val="24"/>
        </w:rPr>
        <w:t>the</w:t>
      </w:r>
      <w:proofErr w:type="spellEnd"/>
      <w:r w:rsidR="00A30524">
        <w:rPr>
          <w:sz w:val="24"/>
        </w:rPr>
        <w:t xml:space="preserve"> </w:t>
      </w:r>
      <w:proofErr w:type="spellStart"/>
      <w:r w:rsidR="00A30524">
        <w:rPr>
          <w:sz w:val="24"/>
        </w:rPr>
        <w:t>Actions</w:t>
      </w:r>
      <w:proofErr w:type="spellEnd"/>
      <w:r w:rsidR="00A30524">
        <w:rPr>
          <w:sz w:val="24"/>
        </w:rPr>
        <w:t xml:space="preserve">, </w:t>
      </w:r>
      <w:proofErr w:type="spellStart"/>
      <w:r w:rsidR="00A30524">
        <w:rPr>
          <w:sz w:val="24"/>
        </w:rPr>
        <w:t>Survey</w:t>
      </w:r>
      <w:proofErr w:type="spellEnd"/>
      <w:r w:rsidR="00A30524">
        <w:rPr>
          <w:sz w:val="24"/>
        </w:rPr>
        <w:t xml:space="preserve"> </w:t>
      </w:r>
      <w:proofErr w:type="spellStart"/>
      <w:r w:rsidR="00A30524">
        <w:rPr>
          <w:sz w:val="24"/>
        </w:rPr>
        <w:t>of</w:t>
      </w:r>
      <w:proofErr w:type="spellEnd"/>
      <w:r w:rsidR="00A30524">
        <w:rPr>
          <w:sz w:val="24"/>
        </w:rPr>
        <w:t xml:space="preserve"> </w:t>
      </w:r>
      <w:proofErr w:type="spellStart"/>
      <w:r w:rsidR="00A30524">
        <w:rPr>
          <w:sz w:val="24"/>
        </w:rPr>
        <w:t>the</w:t>
      </w:r>
      <w:proofErr w:type="spellEnd"/>
      <w:r w:rsidR="00A30524">
        <w:rPr>
          <w:sz w:val="24"/>
        </w:rPr>
        <w:t xml:space="preserve"> </w:t>
      </w:r>
      <w:proofErr w:type="spellStart"/>
      <w:r w:rsidR="00A30524">
        <w:rPr>
          <w:sz w:val="24"/>
        </w:rPr>
        <w:t>Questionnaire</w:t>
      </w:r>
      <w:proofErr w:type="spellEnd"/>
      <w:r w:rsidR="00A30524">
        <w:rPr>
          <w:sz w:val="24"/>
        </w:rPr>
        <w:t xml:space="preserve"> and </w:t>
      </w:r>
      <w:proofErr w:type="spellStart"/>
      <w:r w:rsidR="00A30524">
        <w:rPr>
          <w:sz w:val="24"/>
        </w:rPr>
        <w:t>further</w:t>
      </w:r>
      <w:proofErr w:type="spellEnd"/>
      <w:r w:rsidR="00A30524">
        <w:rPr>
          <w:sz w:val="24"/>
        </w:rPr>
        <w:t xml:space="preserve"> </w:t>
      </w:r>
      <w:proofErr w:type="spellStart"/>
      <w:r w:rsidR="00A30524">
        <w:rPr>
          <w:sz w:val="24"/>
        </w:rPr>
        <w:t>continuation</w:t>
      </w:r>
      <w:proofErr w:type="spellEnd"/>
      <w:r w:rsidR="00A30524">
        <w:rPr>
          <w:sz w:val="24"/>
        </w:rPr>
        <w:t xml:space="preserve"> </w:t>
      </w:r>
      <w:proofErr w:type="spellStart"/>
      <w:r w:rsidR="00A30524">
        <w:rPr>
          <w:sz w:val="24"/>
        </w:rPr>
        <w:t>of</w:t>
      </w:r>
      <w:proofErr w:type="spellEnd"/>
      <w:r w:rsidR="00A30524">
        <w:rPr>
          <w:sz w:val="24"/>
        </w:rPr>
        <w:t xml:space="preserve"> </w:t>
      </w:r>
      <w:proofErr w:type="spellStart"/>
      <w:r w:rsidR="00A30524">
        <w:rPr>
          <w:sz w:val="24"/>
        </w:rPr>
        <w:t>the</w:t>
      </w:r>
      <w:proofErr w:type="spellEnd"/>
      <w:r w:rsidR="00A30524">
        <w:rPr>
          <w:sz w:val="24"/>
        </w:rPr>
        <w:t xml:space="preserve"> APOD.</w:t>
      </w:r>
    </w:p>
    <w:p w:rsidR="0098448D" w:rsidRDefault="00E52D49">
      <w:pPr>
        <w:pStyle w:val="Zkladntext"/>
        <w:tabs>
          <w:tab w:val="right" w:pos="8975"/>
        </w:tabs>
        <w:spacing w:before="855"/>
        <w:ind w:left="116"/>
      </w:pPr>
      <w:r>
        <w:t>Jana</w:t>
      </w:r>
      <w:r>
        <w:rPr>
          <w:spacing w:val="-3"/>
        </w:rPr>
        <w:t xml:space="preserve"> </w:t>
      </w:r>
      <w:r>
        <w:t>Poláková</w:t>
      </w:r>
      <w:r>
        <w:tab/>
      </w:r>
      <w:proofErr w:type="gramStart"/>
      <w:r w:rsidR="00D168D2">
        <w:t>30</w:t>
      </w:r>
      <w:r>
        <w:t>.1</w:t>
      </w:r>
      <w:r>
        <w:t>.202</w:t>
      </w:r>
      <w:r w:rsidR="00D168D2">
        <w:t>4</w:t>
      </w:r>
      <w:proofErr w:type="gramEnd"/>
    </w:p>
    <w:sectPr w:rsidR="0098448D">
      <w:type w:val="continuous"/>
      <w:pgSz w:w="11910" w:h="16840"/>
      <w:pgMar w:top="1320" w:right="14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67F0"/>
    <w:multiLevelType w:val="hybridMultilevel"/>
    <w:tmpl w:val="5AE0A308"/>
    <w:lvl w:ilvl="0" w:tplc="1C6CD412">
      <w:start w:val="1"/>
      <w:numFmt w:val="decimal"/>
      <w:lvlText w:val="%1)"/>
      <w:lvlJc w:val="left"/>
      <w:pPr>
        <w:ind w:left="836" w:hanging="360"/>
        <w:jc w:val="left"/>
      </w:pPr>
      <w:rPr>
        <w:rFonts w:hint="default"/>
        <w:w w:val="99"/>
        <w:lang w:val="cs-CZ" w:eastAsia="cs-CZ" w:bidi="cs-CZ"/>
      </w:rPr>
    </w:lvl>
    <w:lvl w:ilvl="1" w:tplc="56FA42AA">
      <w:numFmt w:val="bullet"/>
      <w:lvlText w:val="•"/>
      <w:lvlJc w:val="left"/>
      <w:pPr>
        <w:ind w:left="1674" w:hanging="360"/>
      </w:pPr>
      <w:rPr>
        <w:rFonts w:hint="default"/>
        <w:lang w:val="cs-CZ" w:eastAsia="cs-CZ" w:bidi="cs-CZ"/>
      </w:rPr>
    </w:lvl>
    <w:lvl w:ilvl="2" w:tplc="D92CF156">
      <w:numFmt w:val="bullet"/>
      <w:lvlText w:val="•"/>
      <w:lvlJc w:val="left"/>
      <w:pPr>
        <w:ind w:left="2509" w:hanging="360"/>
      </w:pPr>
      <w:rPr>
        <w:rFonts w:hint="default"/>
        <w:lang w:val="cs-CZ" w:eastAsia="cs-CZ" w:bidi="cs-CZ"/>
      </w:rPr>
    </w:lvl>
    <w:lvl w:ilvl="3" w:tplc="177E8F84">
      <w:numFmt w:val="bullet"/>
      <w:lvlText w:val="•"/>
      <w:lvlJc w:val="left"/>
      <w:pPr>
        <w:ind w:left="3343" w:hanging="360"/>
      </w:pPr>
      <w:rPr>
        <w:rFonts w:hint="default"/>
        <w:lang w:val="cs-CZ" w:eastAsia="cs-CZ" w:bidi="cs-CZ"/>
      </w:rPr>
    </w:lvl>
    <w:lvl w:ilvl="4" w:tplc="5AD07266">
      <w:numFmt w:val="bullet"/>
      <w:lvlText w:val="•"/>
      <w:lvlJc w:val="left"/>
      <w:pPr>
        <w:ind w:left="4178" w:hanging="360"/>
      </w:pPr>
      <w:rPr>
        <w:rFonts w:hint="default"/>
        <w:lang w:val="cs-CZ" w:eastAsia="cs-CZ" w:bidi="cs-CZ"/>
      </w:rPr>
    </w:lvl>
    <w:lvl w:ilvl="5" w:tplc="27266362">
      <w:numFmt w:val="bullet"/>
      <w:lvlText w:val="•"/>
      <w:lvlJc w:val="left"/>
      <w:pPr>
        <w:ind w:left="5013" w:hanging="360"/>
      </w:pPr>
      <w:rPr>
        <w:rFonts w:hint="default"/>
        <w:lang w:val="cs-CZ" w:eastAsia="cs-CZ" w:bidi="cs-CZ"/>
      </w:rPr>
    </w:lvl>
    <w:lvl w:ilvl="6" w:tplc="221AA192">
      <w:numFmt w:val="bullet"/>
      <w:lvlText w:val="•"/>
      <w:lvlJc w:val="left"/>
      <w:pPr>
        <w:ind w:left="5847" w:hanging="360"/>
      </w:pPr>
      <w:rPr>
        <w:rFonts w:hint="default"/>
        <w:lang w:val="cs-CZ" w:eastAsia="cs-CZ" w:bidi="cs-CZ"/>
      </w:rPr>
    </w:lvl>
    <w:lvl w:ilvl="7" w:tplc="F294AE20">
      <w:numFmt w:val="bullet"/>
      <w:lvlText w:val="•"/>
      <w:lvlJc w:val="left"/>
      <w:pPr>
        <w:ind w:left="6682" w:hanging="360"/>
      </w:pPr>
      <w:rPr>
        <w:rFonts w:hint="default"/>
        <w:lang w:val="cs-CZ" w:eastAsia="cs-CZ" w:bidi="cs-CZ"/>
      </w:rPr>
    </w:lvl>
    <w:lvl w:ilvl="8" w:tplc="83C0FF5E">
      <w:numFmt w:val="bullet"/>
      <w:lvlText w:val="•"/>
      <w:lvlJc w:val="left"/>
      <w:pPr>
        <w:ind w:left="7517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2D8C1AB5"/>
    <w:multiLevelType w:val="hybridMultilevel"/>
    <w:tmpl w:val="95765EB8"/>
    <w:lvl w:ilvl="0" w:tplc="467EC60E">
      <w:start w:val="1"/>
      <w:numFmt w:val="decimal"/>
      <w:lvlText w:val="%1)"/>
      <w:lvlJc w:val="left"/>
      <w:pPr>
        <w:ind w:left="476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cs-CZ" w:eastAsia="cs-CZ" w:bidi="cs-CZ"/>
      </w:rPr>
    </w:lvl>
    <w:lvl w:ilvl="1" w:tplc="79D45F22">
      <w:numFmt w:val="bullet"/>
      <w:lvlText w:val="•"/>
      <w:lvlJc w:val="left"/>
      <w:pPr>
        <w:ind w:left="1350" w:hanging="360"/>
      </w:pPr>
      <w:rPr>
        <w:rFonts w:hint="default"/>
        <w:lang w:val="cs-CZ" w:eastAsia="cs-CZ" w:bidi="cs-CZ"/>
      </w:rPr>
    </w:lvl>
    <w:lvl w:ilvl="2" w:tplc="0FF6C4DA">
      <w:numFmt w:val="bullet"/>
      <w:lvlText w:val="•"/>
      <w:lvlJc w:val="left"/>
      <w:pPr>
        <w:ind w:left="2221" w:hanging="360"/>
      </w:pPr>
      <w:rPr>
        <w:rFonts w:hint="default"/>
        <w:lang w:val="cs-CZ" w:eastAsia="cs-CZ" w:bidi="cs-CZ"/>
      </w:rPr>
    </w:lvl>
    <w:lvl w:ilvl="3" w:tplc="6D34FEB0">
      <w:numFmt w:val="bullet"/>
      <w:lvlText w:val="•"/>
      <w:lvlJc w:val="left"/>
      <w:pPr>
        <w:ind w:left="3091" w:hanging="360"/>
      </w:pPr>
      <w:rPr>
        <w:rFonts w:hint="default"/>
        <w:lang w:val="cs-CZ" w:eastAsia="cs-CZ" w:bidi="cs-CZ"/>
      </w:rPr>
    </w:lvl>
    <w:lvl w:ilvl="4" w:tplc="67EAE11A">
      <w:numFmt w:val="bullet"/>
      <w:lvlText w:val="•"/>
      <w:lvlJc w:val="left"/>
      <w:pPr>
        <w:ind w:left="3962" w:hanging="360"/>
      </w:pPr>
      <w:rPr>
        <w:rFonts w:hint="default"/>
        <w:lang w:val="cs-CZ" w:eastAsia="cs-CZ" w:bidi="cs-CZ"/>
      </w:rPr>
    </w:lvl>
    <w:lvl w:ilvl="5" w:tplc="48A20348">
      <w:numFmt w:val="bullet"/>
      <w:lvlText w:val="•"/>
      <w:lvlJc w:val="left"/>
      <w:pPr>
        <w:ind w:left="4833" w:hanging="360"/>
      </w:pPr>
      <w:rPr>
        <w:rFonts w:hint="default"/>
        <w:lang w:val="cs-CZ" w:eastAsia="cs-CZ" w:bidi="cs-CZ"/>
      </w:rPr>
    </w:lvl>
    <w:lvl w:ilvl="6" w:tplc="2B54B7DC">
      <w:numFmt w:val="bullet"/>
      <w:lvlText w:val="•"/>
      <w:lvlJc w:val="left"/>
      <w:pPr>
        <w:ind w:left="5703" w:hanging="360"/>
      </w:pPr>
      <w:rPr>
        <w:rFonts w:hint="default"/>
        <w:lang w:val="cs-CZ" w:eastAsia="cs-CZ" w:bidi="cs-CZ"/>
      </w:rPr>
    </w:lvl>
    <w:lvl w:ilvl="7" w:tplc="F13057F8">
      <w:numFmt w:val="bullet"/>
      <w:lvlText w:val="•"/>
      <w:lvlJc w:val="left"/>
      <w:pPr>
        <w:ind w:left="6574" w:hanging="360"/>
      </w:pPr>
      <w:rPr>
        <w:rFonts w:hint="default"/>
        <w:lang w:val="cs-CZ" w:eastAsia="cs-CZ" w:bidi="cs-CZ"/>
      </w:rPr>
    </w:lvl>
    <w:lvl w:ilvl="8" w:tplc="24FC384C">
      <w:numFmt w:val="bullet"/>
      <w:lvlText w:val="•"/>
      <w:lvlJc w:val="left"/>
      <w:pPr>
        <w:ind w:left="7445" w:hanging="360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98448D"/>
    <w:rsid w:val="0098448D"/>
    <w:rsid w:val="00A30524"/>
    <w:rsid w:val="00D168D2"/>
    <w:rsid w:val="00E5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00EC"/>
  <w15:docId w15:val="{9D2DE65F-B22D-4DC4-B85A-83AF5466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6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748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Kozubek</dc:creator>
  <cp:lastModifiedBy>Stanislav Kozubek</cp:lastModifiedBy>
  <cp:revision>4</cp:revision>
  <dcterms:created xsi:type="dcterms:W3CDTF">2024-02-06T11:25:00Z</dcterms:created>
  <dcterms:modified xsi:type="dcterms:W3CDTF">2024-02-06T11:35:00Z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2024-02-06T00:00:00Z</vt:filetime>
  </property>
</Properties>
</file>